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BAE1" w14:textId="6D34B972" w:rsidR="00D8027F" w:rsidRPr="00F8066D" w:rsidRDefault="00704717" w:rsidP="004B435A">
      <w:pPr>
        <w:spacing w:before="120"/>
        <w:jc w:val="center"/>
        <w:rPr>
          <w:rFonts w:ascii="Times New Roman" w:hAnsi="Times New Roman"/>
          <w:color w:val="000000" w:themeColor="text1"/>
          <w:sz w:val="30"/>
        </w:rPr>
      </w:pPr>
      <w:bookmarkStart w:id="0" w:name="_Hlk182187900"/>
      <w:r w:rsidRPr="00F8066D">
        <w:rPr>
          <w:rFonts w:ascii="Times New Roman" w:hAnsi="Times New Roman"/>
          <w:b/>
          <w:bCs/>
          <w:noProof/>
          <w:color w:val="000000" w:themeColor="text1"/>
          <w:sz w:val="32"/>
          <w:szCs w:val="28"/>
        </w:rPr>
        <w:t>THE TEMPLATE OF THE</w:t>
      </w:r>
      <w:r w:rsidR="00D8027F" w:rsidRPr="00F8066D">
        <w:rPr>
          <w:rFonts w:ascii="Times New Roman" w:hAnsi="Times New Roman"/>
          <w:b/>
          <w:color w:val="000000" w:themeColor="text1"/>
          <w:sz w:val="30"/>
          <w:lang w:val="vi-VN"/>
        </w:rPr>
        <w:t xml:space="preserve"> </w:t>
      </w:r>
      <w:r w:rsidR="00530D85" w:rsidRPr="00F8066D">
        <w:rPr>
          <w:rFonts w:ascii="Times New Roman" w:hAnsi="Times New Roman"/>
          <w:b/>
          <w:color w:val="000000" w:themeColor="text1"/>
          <w:sz w:val="30"/>
        </w:rPr>
        <w:t>ENGLISH</w:t>
      </w:r>
      <w:r w:rsidR="00D8027F" w:rsidRPr="00F8066D">
        <w:rPr>
          <w:rFonts w:ascii="Times New Roman" w:hAnsi="Times New Roman"/>
          <w:b/>
          <w:color w:val="000000" w:themeColor="text1"/>
          <w:sz w:val="30"/>
        </w:rPr>
        <w:t xml:space="preserve"> </w:t>
      </w:r>
      <w:r w:rsidRPr="00F8066D">
        <w:rPr>
          <w:rFonts w:ascii="Times New Roman" w:hAnsi="Times New Roman"/>
          <w:b/>
          <w:color w:val="000000" w:themeColor="text1"/>
          <w:sz w:val="30"/>
        </w:rPr>
        <w:t>ARTICLE MANUSCRIPT</w:t>
      </w:r>
    </w:p>
    <w:bookmarkEnd w:id="0"/>
    <w:p w14:paraId="366107A1" w14:textId="77777777" w:rsidR="00DA2A65" w:rsidRPr="00F8066D" w:rsidRDefault="00D8027F" w:rsidP="00D37C34">
      <w:pPr>
        <w:pStyle w:val="NormalWeb"/>
        <w:widowControl w:val="0"/>
        <w:spacing w:before="120" w:beforeAutospacing="0" w:after="120" w:afterAutospacing="0"/>
        <w:jc w:val="both"/>
        <w:rPr>
          <w:b/>
          <w:bCs/>
          <w:i/>
          <w:iCs/>
          <w:color w:val="000000" w:themeColor="text1"/>
          <w:sz w:val="28"/>
        </w:rPr>
      </w:pPr>
      <w:r w:rsidRPr="00F8066D">
        <w:rPr>
          <w:b/>
          <w:bCs/>
          <w:i/>
          <w:iCs/>
          <w:color w:val="000000" w:themeColor="text1"/>
          <w:sz w:val="28"/>
          <w:lang w:val="vi-VN"/>
        </w:rPr>
        <w:t>{</w:t>
      </w:r>
      <w:r w:rsidRPr="00F8066D">
        <w:rPr>
          <w:b/>
          <w:bCs/>
          <w:i/>
          <w:iCs/>
          <w:color w:val="000000" w:themeColor="text1"/>
          <w:sz w:val="28"/>
        </w:rPr>
        <w:t>General requirements: The submitted article must be the research work of the author (or team of authors)</w:t>
      </w:r>
      <w:r w:rsidRPr="00F8066D">
        <w:rPr>
          <w:b/>
          <w:bCs/>
          <w:i/>
          <w:iCs/>
          <w:color w:val="000000" w:themeColor="text1"/>
          <w:sz w:val="28"/>
          <w:lang w:val="vi-VN"/>
        </w:rPr>
        <w:t xml:space="preserve"> that </w:t>
      </w:r>
      <w:r w:rsidRPr="00F8066D">
        <w:rPr>
          <w:b/>
          <w:bCs/>
          <w:i/>
          <w:iCs/>
          <w:color w:val="000000" w:themeColor="text1"/>
          <w:sz w:val="28"/>
        </w:rPr>
        <w:t>has not been</w:t>
      </w:r>
      <w:r w:rsidRPr="00F8066D">
        <w:rPr>
          <w:b/>
          <w:bCs/>
          <w:i/>
          <w:iCs/>
          <w:color w:val="000000" w:themeColor="text1"/>
          <w:sz w:val="28"/>
          <w:lang w:val="vi-VN"/>
        </w:rPr>
        <w:t xml:space="preserve"> </w:t>
      </w:r>
      <w:r w:rsidRPr="00F8066D">
        <w:rPr>
          <w:b/>
          <w:bCs/>
          <w:i/>
          <w:iCs/>
          <w:color w:val="000000" w:themeColor="text1"/>
          <w:sz w:val="28"/>
        </w:rPr>
        <w:t>previously published or accepted for publication in any other journal. The entire article is in Microsoft Word, using Unicode encoding, Times New Roman font, font size 12 (except for sections with other font sizes indicated); top and bottom margins of 4 cm; left and right margins of 3.3 cm; paragraph spacing</w:t>
      </w:r>
      <w:r w:rsidRPr="00F8066D">
        <w:rPr>
          <w:b/>
          <w:bCs/>
          <w:i/>
          <w:iCs/>
          <w:color w:val="000000" w:themeColor="text1"/>
          <w:sz w:val="28"/>
          <w:lang w:val="vi-VN"/>
        </w:rPr>
        <w:t xml:space="preserve"> of 6pt</w:t>
      </w:r>
      <w:r w:rsidRPr="00F8066D">
        <w:rPr>
          <w:b/>
          <w:bCs/>
          <w:i/>
          <w:iCs/>
          <w:color w:val="000000" w:themeColor="text1"/>
          <w:sz w:val="28"/>
        </w:rPr>
        <w:t xml:space="preserve"> (except for author names, which should have 12pt spacing); single line spacing; first line indent (First line) of 1.0 cm, with justified alignment on both sides (unless otherwise noted). </w:t>
      </w:r>
    </w:p>
    <w:p w14:paraId="1C28A7CF" w14:textId="77777777" w:rsidR="00251CD5" w:rsidRPr="00F8066D" w:rsidRDefault="00251CD5" w:rsidP="00ED053F">
      <w:pPr>
        <w:pStyle w:val="NormalWeb"/>
        <w:widowControl w:val="0"/>
        <w:spacing w:before="0" w:beforeAutospacing="0" w:after="120" w:afterAutospacing="0" w:line="276" w:lineRule="auto"/>
        <w:jc w:val="center"/>
        <w:rPr>
          <w:rStyle w:val="Strong"/>
          <w:color w:val="000000" w:themeColor="text1"/>
          <w:sz w:val="30"/>
          <w:szCs w:val="26"/>
        </w:rPr>
      </w:pPr>
    </w:p>
    <w:p w14:paraId="436E86AD" w14:textId="0AF60BA0" w:rsidR="00D8027F" w:rsidRPr="00F8066D" w:rsidRDefault="00251CD5" w:rsidP="00ED053F">
      <w:pPr>
        <w:pStyle w:val="NormalWeb"/>
        <w:widowControl w:val="0"/>
        <w:spacing w:before="0" w:beforeAutospacing="0" w:after="120" w:afterAutospacing="0" w:line="276" w:lineRule="auto"/>
        <w:jc w:val="center"/>
        <w:rPr>
          <w:color w:val="000000" w:themeColor="text1"/>
          <w:sz w:val="30"/>
          <w:szCs w:val="26"/>
        </w:rPr>
      </w:pPr>
      <w:r w:rsidRPr="00F8066D">
        <w:rPr>
          <w:rStyle w:val="Strong"/>
          <w:color w:val="000000" w:themeColor="text1"/>
          <w:sz w:val="30"/>
          <w:szCs w:val="26"/>
        </w:rPr>
        <w:t>Title</w:t>
      </w:r>
      <w:r w:rsidRPr="00F8066D">
        <w:rPr>
          <w:rStyle w:val="Strong"/>
          <w:color w:val="000000" w:themeColor="text1"/>
          <w:sz w:val="30"/>
          <w:szCs w:val="26"/>
          <w:lang w:val="vi-VN"/>
        </w:rPr>
        <w:t xml:space="preserve"> of the </w:t>
      </w:r>
      <w:r w:rsidRPr="00F8066D">
        <w:rPr>
          <w:rStyle w:val="Strong"/>
          <w:color w:val="000000" w:themeColor="text1"/>
          <w:sz w:val="30"/>
          <w:szCs w:val="26"/>
        </w:rPr>
        <w:t>article</w:t>
      </w:r>
      <w:r w:rsidR="00D8027F" w:rsidRPr="00F8066D">
        <w:rPr>
          <w:color w:val="000000" w:themeColor="text1"/>
          <w:sz w:val="30"/>
          <w:szCs w:val="26"/>
        </w:rPr>
        <w:t xml:space="preserve"> </w:t>
      </w:r>
      <w:r w:rsidR="00D8027F" w:rsidRPr="00F8066D">
        <w:rPr>
          <w:b/>
          <w:color w:val="000000" w:themeColor="text1"/>
          <w:sz w:val="30"/>
          <w:szCs w:val="26"/>
        </w:rPr>
        <w:t xml:space="preserve">(font size 13, </w:t>
      </w:r>
      <w:r w:rsidRPr="00F8066D">
        <w:rPr>
          <w:b/>
          <w:color w:val="000000" w:themeColor="text1"/>
          <w:sz w:val="30"/>
          <w:szCs w:val="26"/>
        </w:rPr>
        <w:t>lower</w:t>
      </w:r>
      <w:r w:rsidR="00D8027F" w:rsidRPr="00F8066D">
        <w:rPr>
          <w:b/>
          <w:color w:val="000000" w:themeColor="text1"/>
          <w:sz w:val="30"/>
          <w:szCs w:val="26"/>
        </w:rPr>
        <w:t>case, bold, centered)</w:t>
      </w:r>
    </w:p>
    <w:p w14:paraId="02318254" w14:textId="7B59069C" w:rsidR="00D8027F" w:rsidRPr="00AA72E6" w:rsidRDefault="00AA72E6" w:rsidP="00D37C34">
      <w:pPr>
        <w:pStyle w:val="NormalWeb"/>
        <w:widowControl w:val="0"/>
        <w:spacing w:before="240" w:beforeAutospacing="0" w:after="120" w:afterAutospacing="0" w:line="276" w:lineRule="auto"/>
        <w:jc w:val="both"/>
        <w:rPr>
          <w:color w:val="000000" w:themeColor="text1"/>
        </w:rPr>
      </w:pPr>
      <w:r w:rsidRPr="00F8066D">
        <w:rPr>
          <w:rStyle w:val="Strong"/>
          <w:color w:val="000000" w:themeColor="text1"/>
          <w:szCs w:val="20"/>
        </w:rPr>
        <w:t>First Author</w:t>
      </w:r>
      <w:r w:rsidR="00D8027F" w:rsidRPr="00F8066D">
        <w:rPr>
          <w:rStyle w:val="Strong"/>
          <w:color w:val="000000" w:themeColor="text1"/>
          <w:szCs w:val="20"/>
          <w:vertAlign w:val="superscript"/>
        </w:rPr>
        <w:t>(1)</w:t>
      </w:r>
      <w:r w:rsidR="00D8027F" w:rsidRPr="00F8066D">
        <w:rPr>
          <w:rStyle w:val="Strong"/>
          <w:color w:val="000000" w:themeColor="text1"/>
          <w:szCs w:val="20"/>
        </w:rPr>
        <w:t xml:space="preserve">, </w:t>
      </w:r>
      <w:r w:rsidRPr="00F8066D">
        <w:rPr>
          <w:rStyle w:val="Strong"/>
          <w:color w:val="000000" w:themeColor="text1"/>
          <w:szCs w:val="20"/>
        </w:rPr>
        <w:t>Second Author</w:t>
      </w:r>
      <w:r w:rsidR="00D8027F" w:rsidRPr="00F8066D">
        <w:rPr>
          <w:rStyle w:val="Strong"/>
          <w:color w:val="000000" w:themeColor="text1"/>
          <w:szCs w:val="20"/>
          <w:vertAlign w:val="superscript"/>
        </w:rPr>
        <w:t>(1)</w:t>
      </w:r>
      <w:r w:rsidR="00D8027F" w:rsidRPr="00F8066D">
        <w:rPr>
          <w:rStyle w:val="Strong"/>
          <w:color w:val="000000" w:themeColor="text1"/>
          <w:szCs w:val="20"/>
        </w:rPr>
        <w:t xml:space="preserve">, </w:t>
      </w:r>
      <w:r w:rsidR="00BB47F5" w:rsidRPr="00F8066D">
        <w:rPr>
          <w:rStyle w:val="Strong"/>
          <w:color w:val="000000" w:themeColor="text1"/>
          <w:szCs w:val="20"/>
        </w:rPr>
        <w:t>n</w:t>
      </w:r>
      <w:r w:rsidR="00BB47F5" w:rsidRPr="00F8066D">
        <w:rPr>
          <w:rStyle w:val="Strong"/>
          <w:color w:val="000000" w:themeColor="text1"/>
          <w:szCs w:val="20"/>
          <w:vertAlign w:val="superscript"/>
        </w:rPr>
        <w:t>th</w:t>
      </w:r>
      <w:r w:rsidR="00D8027F" w:rsidRPr="00F8066D">
        <w:rPr>
          <w:rStyle w:val="Strong"/>
          <w:color w:val="000000" w:themeColor="text1"/>
          <w:szCs w:val="20"/>
        </w:rPr>
        <w:t xml:space="preserve"> </w:t>
      </w:r>
      <w:r w:rsidRPr="00F8066D">
        <w:rPr>
          <w:rStyle w:val="Strong"/>
          <w:color w:val="000000" w:themeColor="text1"/>
          <w:szCs w:val="20"/>
        </w:rPr>
        <w:t>author</w:t>
      </w:r>
      <w:r w:rsidR="00D8027F" w:rsidRPr="00F8066D">
        <w:rPr>
          <w:rStyle w:val="Strong"/>
          <w:color w:val="000000" w:themeColor="text1"/>
          <w:szCs w:val="20"/>
          <w:vertAlign w:val="superscript"/>
        </w:rPr>
        <w:t>(2)</w:t>
      </w:r>
      <w:r w:rsidR="00D8027F" w:rsidRPr="00F8066D">
        <w:rPr>
          <w:b/>
          <w:color w:val="000000" w:themeColor="text1"/>
          <w:szCs w:val="20"/>
          <w:vertAlign w:val="superscript"/>
        </w:rPr>
        <w:t>*</w:t>
      </w:r>
      <w:r w:rsidR="00D8027F" w:rsidRPr="00F8066D">
        <w:rPr>
          <w:color w:val="000000" w:themeColor="text1"/>
          <w:sz w:val="28"/>
        </w:rPr>
        <w:t xml:space="preserve"> </w:t>
      </w:r>
      <w:r w:rsidR="00D8027F" w:rsidRPr="00AA72E6">
        <w:rPr>
          <w:color w:val="000000" w:themeColor="text1"/>
        </w:rPr>
        <w:t xml:space="preserve">(font size 10, </w:t>
      </w:r>
      <w:r>
        <w:rPr>
          <w:color w:val="000000" w:themeColor="text1"/>
        </w:rPr>
        <w:t>lower</w:t>
      </w:r>
      <w:r w:rsidR="00D8027F" w:rsidRPr="00AA72E6">
        <w:rPr>
          <w:color w:val="000000" w:themeColor="text1"/>
        </w:rPr>
        <w:t>case, centered, 12pt spacing before and after)</w:t>
      </w:r>
    </w:p>
    <w:p w14:paraId="40617E13" w14:textId="130DCA66" w:rsidR="00D8027F" w:rsidRPr="00AA72E6" w:rsidRDefault="00D8027F" w:rsidP="00FA40F3">
      <w:pPr>
        <w:pStyle w:val="NormalWeb"/>
        <w:widowControl w:val="0"/>
        <w:tabs>
          <w:tab w:val="left" w:pos="142"/>
        </w:tabs>
        <w:spacing w:before="120" w:beforeAutospacing="0" w:after="0" w:afterAutospacing="0"/>
        <w:jc w:val="both"/>
        <w:rPr>
          <w:i/>
          <w:iCs/>
          <w:color w:val="000000" w:themeColor="text1"/>
        </w:rPr>
      </w:pPr>
      <w:r w:rsidRPr="00AA72E6">
        <w:rPr>
          <w:i/>
          <w:iCs/>
          <w:color w:val="000000" w:themeColor="text1"/>
          <w:vertAlign w:val="superscript"/>
        </w:rPr>
        <w:t>(1)</w:t>
      </w:r>
      <w:r w:rsidRPr="00AA72E6">
        <w:rPr>
          <w:i/>
          <w:iCs/>
          <w:color w:val="000000" w:themeColor="text1"/>
        </w:rPr>
        <w:t>Name of the affiliation of the first and second authors, address (in italics)</w:t>
      </w:r>
      <w:r w:rsidRPr="00AA72E6">
        <w:rPr>
          <w:i/>
          <w:iCs/>
          <w:color w:val="000000" w:themeColor="text1"/>
        </w:rPr>
        <w:br/>
      </w:r>
      <w:r w:rsidRPr="00AA72E6">
        <w:rPr>
          <w:i/>
          <w:iCs/>
          <w:color w:val="000000" w:themeColor="text1"/>
          <w:vertAlign w:val="superscript"/>
        </w:rPr>
        <w:t>(2)</w:t>
      </w:r>
      <w:r w:rsidRPr="00AA72E6">
        <w:rPr>
          <w:i/>
          <w:iCs/>
          <w:color w:val="000000" w:themeColor="text1"/>
        </w:rPr>
        <w:t xml:space="preserve"> Name of the affiliation of the </w:t>
      </w:r>
      <w:r w:rsidR="00BB47F5" w:rsidRPr="00AA72E6">
        <w:rPr>
          <w:i/>
          <w:iCs/>
          <w:color w:val="000000" w:themeColor="text1"/>
        </w:rPr>
        <w:t>n</w:t>
      </w:r>
      <w:r w:rsidR="00BB47F5" w:rsidRPr="00AA72E6">
        <w:rPr>
          <w:i/>
          <w:iCs/>
          <w:color w:val="000000" w:themeColor="text1"/>
          <w:vertAlign w:val="superscript"/>
        </w:rPr>
        <w:t>th</w:t>
      </w:r>
      <w:r w:rsidRPr="00AA72E6">
        <w:rPr>
          <w:i/>
          <w:iCs/>
          <w:color w:val="000000" w:themeColor="text1"/>
        </w:rPr>
        <w:t xml:space="preserve"> author, address</w:t>
      </w:r>
    </w:p>
    <w:p w14:paraId="772E6329" w14:textId="12E47EBC" w:rsidR="00D8027F" w:rsidRPr="00F8066D" w:rsidRDefault="00D8027F" w:rsidP="00FA40F3">
      <w:pPr>
        <w:pStyle w:val="NormalWeb"/>
        <w:widowControl w:val="0"/>
        <w:spacing w:before="120" w:beforeAutospacing="0" w:after="0" w:afterAutospacing="0"/>
        <w:jc w:val="both"/>
        <w:rPr>
          <w:i/>
          <w:iCs/>
          <w:color w:val="000000" w:themeColor="text1"/>
          <w:sz w:val="28"/>
        </w:rPr>
      </w:pPr>
      <w:r w:rsidRPr="00F8066D">
        <w:rPr>
          <w:i/>
          <w:iCs/>
          <w:color w:val="000000" w:themeColor="text1"/>
          <w:sz w:val="28"/>
        </w:rPr>
        <w:t xml:space="preserve">*Corresponding author: </w:t>
      </w:r>
      <w:r w:rsidR="009F204A" w:rsidRPr="00F8066D">
        <w:rPr>
          <w:i/>
          <w:iCs/>
          <w:color w:val="000000" w:themeColor="text1"/>
          <w:sz w:val="28"/>
        </w:rPr>
        <w:t>- Name:</w:t>
      </w:r>
    </w:p>
    <w:p w14:paraId="499F1EF2" w14:textId="4C7DF221" w:rsidR="00D8027F" w:rsidRPr="00F8066D" w:rsidRDefault="00AA72E6" w:rsidP="00FA40F3">
      <w:pPr>
        <w:pStyle w:val="NormalWeb"/>
        <w:widowControl w:val="0"/>
        <w:spacing w:before="120" w:beforeAutospacing="0" w:after="0" w:afterAutospacing="0"/>
        <w:ind w:left="720" w:firstLine="1690"/>
        <w:jc w:val="both"/>
        <w:rPr>
          <w:i/>
          <w:color w:val="000000" w:themeColor="text1"/>
          <w:sz w:val="28"/>
        </w:rPr>
      </w:pPr>
      <w:r>
        <w:rPr>
          <w:i/>
          <w:color w:val="000000" w:themeColor="text1"/>
          <w:sz w:val="28"/>
        </w:rPr>
        <w:t xml:space="preserve">    </w:t>
      </w:r>
      <w:r w:rsidR="00D8027F" w:rsidRPr="00F8066D">
        <w:rPr>
          <w:i/>
          <w:color w:val="000000" w:themeColor="text1"/>
          <w:sz w:val="28"/>
        </w:rPr>
        <w:t>- Address:</w:t>
      </w:r>
    </w:p>
    <w:p w14:paraId="7872F7E9" w14:textId="26FCD4D7" w:rsidR="00D8027F" w:rsidRPr="00F8066D" w:rsidRDefault="00AA72E6" w:rsidP="00FA40F3">
      <w:pPr>
        <w:pStyle w:val="NormalWeb"/>
        <w:widowControl w:val="0"/>
        <w:spacing w:before="120" w:beforeAutospacing="0" w:after="0" w:afterAutospacing="0"/>
        <w:ind w:left="720" w:firstLine="1690"/>
        <w:jc w:val="both"/>
        <w:rPr>
          <w:i/>
          <w:color w:val="000000" w:themeColor="text1"/>
          <w:sz w:val="28"/>
        </w:rPr>
      </w:pPr>
      <w:r>
        <w:rPr>
          <w:i/>
          <w:color w:val="000000" w:themeColor="text1"/>
          <w:sz w:val="28"/>
        </w:rPr>
        <w:t xml:space="preserve">    </w:t>
      </w:r>
      <w:r w:rsidR="00D8027F" w:rsidRPr="00F8066D">
        <w:rPr>
          <w:i/>
          <w:color w:val="000000" w:themeColor="text1"/>
          <w:sz w:val="28"/>
        </w:rPr>
        <w:t xml:space="preserve">- </w:t>
      </w:r>
      <w:r w:rsidR="00AD665D" w:rsidRPr="00F8066D">
        <w:rPr>
          <w:i/>
          <w:color w:val="000000" w:themeColor="text1"/>
          <w:sz w:val="28"/>
        </w:rPr>
        <w:t>Tel:</w:t>
      </w:r>
      <w:r w:rsidR="00AD665D" w:rsidRPr="00F8066D">
        <w:rPr>
          <w:i/>
          <w:color w:val="000000" w:themeColor="text1"/>
          <w:sz w:val="28"/>
        </w:rPr>
        <w:tab/>
      </w:r>
      <w:r w:rsidR="00AD665D" w:rsidRPr="00F8066D">
        <w:rPr>
          <w:i/>
          <w:color w:val="000000" w:themeColor="text1"/>
          <w:sz w:val="28"/>
        </w:rPr>
        <w:tab/>
      </w:r>
      <w:r w:rsidR="00D8027F" w:rsidRPr="00F8066D">
        <w:rPr>
          <w:i/>
          <w:color w:val="000000" w:themeColor="text1"/>
          <w:sz w:val="28"/>
        </w:rPr>
        <w:t xml:space="preserve">Email: </w:t>
      </w:r>
    </w:p>
    <w:p w14:paraId="6D9DA937" w14:textId="45BDED68"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rStyle w:val="Strong"/>
          <w:color w:val="000000" w:themeColor="text1"/>
          <w:sz w:val="28"/>
        </w:rPr>
        <w:t xml:space="preserve">- </w:t>
      </w:r>
      <w:r w:rsidRPr="00F8066D">
        <w:rPr>
          <w:rStyle w:val="Strong"/>
          <w:i/>
          <w:iCs/>
          <w:color w:val="000000" w:themeColor="text1"/>
          <w:sz w:val="28"/>
        </w:rPr>
        <w:t>Highlights</w:t>
      </w:r>
      <w:r w:rsidRPr="00F8066D">
        <w:rPr>
          <w:i/>
          <w:iCs/>
          <w:color w:val="000000" w:themeColor="text1"/>
          <w:sz w:val="28"/>
        </w:rPr>
        <w:t xml:space="preserve"> </w:t>
      </w:r>
      <w:r w:rsidRPr="00F8066D">
        <w:rPr>
          <w:b/>
          <w:bCs/>
          <w:i/>
          <w:iCs/>
          <w:color w:val="000000" w:themeColor="text1"/>
          <w:sz w:val="28"/>
        </w:rPr>
        <w:t>(font size 12; italics, bold)</w:t>
      </w:r>
      <w:r w:rsidRPr="00F8066D">
        <w:rPr>
          <w:color w:val="000000" w:themeColor="text1"/>
          <w:sz w:val="28"/>
        </w:rPr>
        <w:t xml:space="preserve">: </w:t>
      </w:r>
      <w:r w:rsidR="00982878" w:rsidRPr="00F8066D">
        <w:rPr>
          <w:color w:val="000000" w:themeColor="text1"/>
          <w:sz w:val="28"/>
        </w:rPr>
        <w:t xml:space="preserve">This section is required, </w:t>
      </w:r>
      <w:r w:rsidRPr="00F8066D">
        <w:rPr>
          <w:color w:val="000000" w:themeColor="text1"/>
          <w:sz w:val="28"/>
        </w:rPr>
        <w:t>present the most significant points of the research in 3-5 brief bullet points (each point 1 sentence).</w:t>
      </w:r>
    </w:p>
    <w:p w14:paraId="5471A1AF"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 xml:space="preserve">- </w:t>
      </w:r>
      <w:r w:rsidR="009F5094" w:rsidRPr="00F8066D">
        <w:rPr>
          <w:rStyle w:val="Strong"/>
          <w:i/>
          <w:iCs/>
          <w:color w:val="000000" w:themeColor="text1"/>
          <w:sz w:val="28"/>
        </w:rPr>
        <w:t>Abstract</w:t>
      </w:r>
      <w:r w:rsidRPr="00F8066D">
        <w:rPr>
          <w:color w:val="000000" w:themeColor="text1"/>
          <w:sz w:val="28"/>
        </w:rPr>
        <w:t xml:space="preserve"> </w:t>
      </w:r>
      <w:r w:rsidRPr="00F8066D">
        <w:rPr>
          <w:b/>
          <w:bCs/>
          <w:i/>
          <w:iCs/>
          <w:color w:val="000000" w:themeColor="text1"/>
          <w:sz w:val="28"/>
        </w:rPr>
        <w:t>(font size 12; italics, bold)</w:t>
      </w:r>
      <w:r w:rsidRPr="00F8066D">
        <w:rPr>
          <w:color w:val="000000" w:themeColor="text1"/>
          <w:sz w:val="28"/>
        </w:rPr>
        <w:t>: Briefly summarize the purpose, research content, and main results, approximately 250 to 300 words in length. References should not be cited in this section. Do not use special characters, symbols, or mathematical formulas in the summary.</w:t>
      </w:r>
    </w:p>
    <w:p w14:paraId="26549669"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 xml:space="preserve">- </w:t>
      </w:r>
      <w:r w:rsidRPr="00F8066D">
        <w:rPr>
          <w:rStyle w:val="Strong"/>
          <w:i/>
          <w:iCs/>
          <w:color w:val="000000" w:themeColor="text1"/>
          <w:sz w:val="28"/>
        </w:rPr>
        <w:t>Keywords</w:t>
      </w:r>
      <w:r w:rsidRPr="00F8066D">
        <w:rPr>
          <w:color w:val="000000" w:themeColor="text1"/>
          <w:sz w:val="28"/>
        </w:rPr>
        <w:t xml:space="preserve"> </w:t>
      </w:r>
      <w:r w:rsidRPr="00F8066D">
        <w:rPr>
          <w:b/>
          <w:bCs/>
          <w:i/>
          <w:iCs/>
          <w:color w:val="000000" w:themeColor="text1"/>
          <w:sz w:val="28"/>
        </w:rPr>
        <w:t>(font size 12; italics, bold)</w:t>
      </w:r>
      <w:r w:rsidRPr="00F8066D">
        <w:rPr>
          <w:color w:val="000000" w:themeColor="text1"/>
          <w:sz w:val="28"/>
        </w:rPr>
        <w:t>: Directly following the summary, provide 5</w:t>
      </w:r>
      <w:r w:rsidR="00C32E9B" w:rsidRPr="00F8066D">
        <w:rPr>
          <w:color w:val="000000" w:themeColor="text1"/>
          <w:sz w:val="28"/>
        </w:rPr>
        <w:t>-7</w:t>
      </w:r>
      <w:r w:rsidRPr="00F8066D">
        <w:rPr>
          <w:color w:val="000000" w:themeColor="text1"/>
          <w:sz w:val="28"/>
        </w:rPr>
        <w:t xml:space="preserve"> words or phrases in order of importance, separated by semicolons (“;”) (font size 12; italics).</w:t>
      </w:r>
    </w:p>
    <w:p w14:paraId="161AF9D6"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1</w:t>
      </w:r>
      <w:r w:rsidRPr="00F8066D">
        <w:rPr>
          <w:color w:val="000000" w:themeColor="text1"/>
          <w:sz w:val="28"/>
        </w:rPr>
        <w:t xml:space="preserve">. </w:t>
      </w:r>
      <w:r w:rsidRPr="00F8066D">
        <w:rPr>
          <w:b/>
          <w:color w:val="000000" w:themeColor="text1"/>
          <w:sz w:val="28"/>
        </w:rPr>
        <w:t>INTRODUCTION (uppercase, bold</w:t>
      </w:r>
      <w:r w:rsidR="00AB5F66" w:rsidRPr="00F8066D">
        <w:rPr>
          <w:b/>
          <w:color w:val="000000" w:themeColor="text1"/>
          <w:sz w:val="28"/>
        </w:rPr>
        <w:t>, font size 12</w:t>
      </w:r>
      <w:r w:rsidRPr="00F8066D">
        <w:rPr>
          <w:b/>
          <w:color w:val="000000" w:themeColor="text1"/>
          <w:sz w:val="28"/>
        </w:rPr>
        <w:t>)</w:t>
      </w:r>
    </w:p>
    <w:p w14:paraId="23EF495B" w14:textId="77777777" w:rsidR="00D8027F" w:rsidRPr="00AA72E6" w:rsidRDefault="00D8027F" w:rsidP="00FA40F3">
      <w:pPr>
        <w:pStyle w:val="NormalWeb"/>
        <w:widowControl w:val="0"/>
        <w:spacing w:before="120" w:beforeAutospacing="0" w:after="0" w:afterAutospacing="0"/>
        <w:ind w:firstLine="567"/>
        <w:jc w:val="both"/>
        <w:rPr>
          <w:color w:val="000000" w:themeColor="text1"/>
          <w:spacing w:val="-2"/>
          <w:sz w:val="28"/>
        </w:rPr>
      </w:pPr>
      <w:r w:rsidRPr="00AA72E6">
        <w:rPr>
          <w:color w:val="000000" w:themeColor="text1"/>
          <w:spacing w:val="-2"/>
          <w:sz w:val="28"/>
        </w:rPr>
        <w:t>This section presents previous research findings related to the topic of study, highlighting the strengths, weaknesses, and gaps in the existing research. It also emphasizes the necessity (or rationale) for addressing issues that the author intends to resolve and describes the new or improved methods that will be applied in the study.</w:t>
      </w:r>
    </w:p>
    <w:p w14:paraId="2DDDEDE5" w14:textId="70F7AB56" w:rsidR="00AB5F66" w:rsidRPr="00F8066D" w:rsidRDefault="00D8027F" w:rsidP="00FA40F3">
      <w:pPr>
        <w:widowControl w:val="0"/>
        <w:tabs>
          <w:tab w:val="left" w:pos="284"/>
        </w:tabs>
        <w:spacing w:before="120"/>
        <w:ind w:firstLine="567"/>
        <w:jc w:val="both"/>
        <w:rPr>
          <w:rFonts w:ascii="Times New Roman Bold" w:hAnsi="Times New Roman Bold"/>
          <w:color w:val="000000" w:themeColor="text1"/>
          <w:spacing w:val="-4"/>
          <w:sz w:val="28"/>
          <w:szCs w:val="24"/>
        </w:rPr>
      </w:pPr>
      <w:r w:rsidRPr="00F8066D">
        <w:rPr>
          <w:rFonts w:ascii="Times New Roman Bold" w:hAnsi="Times New Roman Bold"/>
          <w:b/>
          <w:color w:val="000000" w:themeColor="text1"/>
          <w:spacing w:val="-4"/>
          <w:sz w:val="28"/>
          <w:szCs w:val="24"/>
        </w:rPr>
        <w:t xml:space="preserve">2. </w:t>
      </w:r>
      <w:r w:rsidR="00A428C5" w:rsidRPr="00F8066D">
        <w:rPr>
          <w:rFonts w:ascii="Times New Roman" w:hAnsi="Times New Roman"/>
          <w:b/>
          <w:color w:val="000000" w:themeColor="text1"/>
          <w:sz w:val="28"/>
          <w:szCs w:val="24"/>
        </w:rPr>
        <w:t>MATERIAL</w:t>
      </w:r>
      <w:r w:rsidRPr="00F8066D">
        <w:rPr>
          <w:rFonts w:ascii="Times New Roman Bold" w:hAnsi="Times New Roman Bold"/>
          <w:b/>
          <w:color w:val="000000" w:themeColor="text1"/>
          <w:spacing w:val="-4"/>
          <w:sz w:val="28"/>
          <w:szCs w:val="24"/>
        </w:rPr>
        <w:t xml:space="preserve"> AND METHOD</w:t>
      </w:r>
      <w:r w:rsidR="00341DE5" w:rsidRPr="00F8066D">
        <w:rPr>
          <w:rFonts w:ascii="Times New Roman Bold" w:hAnsi="Times New Roman Bold"/>
          <w:b/>
          <w:color w:val="000000" w:themeColor="text1"/>
          <w:spacing w:val="-4"/>
          <w:sz w:val="28"/>
          <w:szCs w:val="24"/>
        </w:rPr>
        <w:t>S</w:t>
      </w:r>
      <w:r w:rsidR="00AB5F66" w:rsidRPr="00F8066D">
        <w:rPr>
          <w:rFonts w:ascii="Times New Roman Bold" w:hAnsi="Times New Roman Bold"/>
          <w:b/>
          <w:color w:val="000000" w:themeColor="text1"/>
          <w:spacing w:val="-4"/>
          <w:sz w:val="28"/>
          <w:szCs w:val="24"/>
        </w:rPr>
        <w:t xml:space="preserve"> (uppercase, bold, font size 12)</w:t>
      </w:r>
    </w:p>
    <w:p w14:paraId="35FC28C2" w14:textId="0902F986" w:rsidR="00D8027F" w:rsidRPr="00F8066D" w:rsidRDefault="00D8027F" w:rsidP="00FA40F3">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 xml:space="preserve">2.1. </w:t>
      </w:r>
      <w:r w:rsidR="00517DC0" w:rsidRPr="00F8066D">
        <w:rPr>
          <w:b/>
          <w:color w:val="000000" w:themeColor="text1"/>
          <w:sz w:val="28"/>
        </w:rPr>
        <w:t>Material</w:t>
      </w:r>
    </w:p>
    <w:p w14:paraId="25B467A8" w14:textId="77777777" w:rsidR="00D8027F" w:rsidRPr="00AA72E6" w:rsidRDefault="00D8027F" w:rsidP="00FA40F3">
      <w:pPr>
        <w:pStyle w:val="NormalWeb"/>
        <w:widowControl w:val="0"/>
        <w:spacing w:before="120" w:beforeAutospacing="0" w:after="0" w:afterAutospacing="0"/>
        <w:ind w:firstLine="567"/>
        <w:jc w:val="both"/>
        <w:rPr>
          <w:color w:val="000000" w:themeColor="text1"/>
          <w:spacing w:val="-4"/>
          <w:sz w:val="28"/>
        </w:rPr>
      </w:pPr>
      <w:r w:rsidRPr="00AA72E6">
        <w:rPr>
          <w:color w:val="000000" w:themeColor="text1"/>
          <w:spacing w:val="-4"/>
          <w:sz w:val="28"/>
        </w:rPr>
        <w:t>This section should provide a summary of the research or experimental objectives, or describes the origin, source, and main specifications of the input materials.</w:t>
      </w:r>
    </w:p>
    <w:p w14:paraId="14F94EF5" w14:textId="5F717415" w:rsidR="00D8027F" w:rsidRPr="00F8066D" w:rsidRDefault="00D8027F" w:rsidP="00FA40F3">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lastRenderedPageBreak/>
        <w:t xml:space="preserve">2.2. </w:t>
      </w:r>
      <w:r w:rsidR="00517DC0" w:rsidRPr="00F8066D">
        <w:rPr>
          <w:b/>
          <w:color w:val="000000" w:themeColor="text1"/>
          <w:sz w:val="28"/>
        </w:rPr>
        <w:t>M</w:t>
      </w:r>
      <w:r w:rsidRPr="00F8066D">
        <w:rPr>
          <w:b/>
          <w:color w:val="000000" w:themeColor="text1"/>
          <w:sz w:val="28"/>
        </w:rPr>
        <w:t>ethod</w:t>
      </w:r>
      <w:r w:rsidR="00517DC0" w:rsidRPr="00F8066D">
        <w:rPr>
          <w:b/>
          <w:color w:val="000000" w:themeColor="text1"/>
          <w:sz w:val="28"/>
        </w:rPr>
        <w:t>s</w:t>
      </w:r>
    </w:p>
    <w:p w14:paraId="3B56C5F3" w14:textId="77777777" w:rsidR="000F37AE" w:rsidRPr="00AA72E6" w:rsidRDefault="000F37AE" w:rsidP="00FA40F3">
      <w:pPr>
        <w:widowControl w:val="0"/>
        <w:tabs>
          <w:tab w:val="left" w:pos="284"/>
        </w:tabs>
        <w:spacing w:before="120"/>
        <w:ind w:firstLine="567"/>
        <w:jc w:val="both"/>
        <w:rPr>
          <w:rFonts w:ascii="Times New Roman" w:hAnsi="Times New Roman"/>
          <w:color w:val="000000" w:themeColor="text1"/>
          <w:spacing w:val="8"/>
          <w:sz w:val="28"/>
          <w:szCs w:val="24"/>
        </w:rPr>
      </w:pPr>
      <w:r w:rsidRPr="00AA72E6">
        <w:rPr>
          <w:rFonts w:ascii="Times New Roman" w:hAnsi="Times New Roman"/>
          <w:color w:val="000000" w:themeColor="text1"/>
          <w:spacing w:val="8"/>
          <w:sz w:val="28"/>
          <w:szCs w:val="24"/>
        </w:rPr>
        <w:t>- Describe the methods utilized to execute the article's content and obtain the results.</w:t>
      </w:r>
    </w:p>
    <w:p w14:paraId="0AF4D6EB" w14:textId="77777777" w:rsidR="00D8027F" w:rsidRPr="00F8066D" w:rsidRDefault="000F37AE"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 xml:space="preserve">- </w:t>
      </w:r>
      <w:r w:rsidR="00D8027F" w:rsidRPr="00F8066D">
        <w:rPr>
          <w:color w:val="000000" w:themeColor="text1"/>
          <w:sz w:val="28"/>
        </w:rPr>
        <w:t>This section should describe the software, technological processes, and equipment employed, along with a concise summary of the key procedures followed in conducting the research or experiments.</w:t>
      </w:r>
    </w:p>
    <w:p w14:paraId="6DE5AE77"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3. RESULTS</w:t>
      </w:r>
      <w:r w:rsidRPr="00F8066D">
        <w:rPr>
          <w:color w:val="000000" w:themeColor="text1"/>
          <w:sz w:val="28"/>
        </w:rPr>
        <w:t xml:space="preserve"> </w:t>
      </w:r>
      <w:r w:rsidRPr="00F8066D">
        <w:rPr>
          <w:b/>
          <w:color w:val="000000" w:themeColor="text1"/>
          <w:sz w:val="28"/>
        </w:rPr>
        <w:t>(uppercase, bold, font size 12)</w:t>
      </w:r>
    </w:p>
    <w:p w14:paraId="1F62F4CF"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The results section should present the research findings and experimental outcomes in a clear and organized manner, supported by tables, photographs, and figures, including diagrams, charts, maps, and graphs.</w:t>
      </w:r>
    </w:p>
    <w:p w14:paraId="32565A21"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4. DISCUSSION</w:t>
      </w:r>
      <w:r w:rsidRPr="00F8066D">
        <w:rPr>
          <w:color w:val="000000" w:themeColor="text1"/>
          <w:sz w:val="28"/>
        </w:rPr>
        <w:t xml:space="preserve"> </w:t>
      </w:r>
      <w:r w:rsidRPr="00F8066D">
        <w:rPr>
          <w:b/>
          <w:color w:val="000000" w:themeColor="text1"/>
          <w:sz w:val="28"/>
        </w:rPr>
        <w:t>(uppercase, bold, font size 12)</w:t>
      </w:r>
    </w:p>
    <w:p w14:paraId="35CC6EEB" w14:textId="77777777" w:rsidR="000F37AE" w:rsidRPr="00F8066D" w:rsidRDefault="000F37AE" w:rsidP="00704717">
      <w:pPr>
        <w:widowControl w:val="0"/>
        <w:tabs>
          <w:tab w:val="left" w:pos="284"/>
        </w:tabs>
        <w:spacing w:before="120"/>
        <w:ind w:firstLine="567"/>
        <w:jc w:val="both"/>
        <w:rPr>
          <w:rFonts w:ascii="Times New Roman" w:hAnsi="Times New Roman"/>
          <w:color w:val="000000" w:themeColor="text1"/>
          <w:sz w:val="28"/>
          <w:szCs w:val="28"/>
        </w:rPr>
      </w:pPr>
      <w:r w:rsidRPr="00F8066D">
        <w:rPr>
          <w:rFonts w:ascii="Times New Roman" w:hAnsi="Times New Roman"/>
          <w:color w:val="000000" w:themeColor="text1"/>
          <w:sz w:val="28"/>
          <w:szCs w:val="28"/>
        </w:rPr>
        <w:t>Discuss the research findings. Subsections may be included (e.g., 4.1, 4.2… - in lowercase and bold), ensuring that subsection numbering does not exceed three levels, e.g., such as 4.1.1.1.</w:t>
      </w:r>
    </w:p>
    <w:p w14:paraId="7EC7F96B"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5. CONCLUSION (uppercase, bold, font size 12)</w:t>
      </w:r>
    </w:p>
    <w:p w14:paraId="58B88C15"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This section should provide the principal conclusions derived from the research findings, including any study limitations and recommendations for future research directions.</w:t>
      </w:r>
    </w:p>
    <w:p w14:paraId="3065AA17" w14:textId="7561E56C" w:rsidR="00D8027F" w:rsidRPr="00A74C7C" w:rsidRDefault="00D8027F" w:rsidP="00A74C7C">
      <w:pPr>
        <w:pStyle w:val="Heading3"/>
        <w:widowControl w:val="0"/>
        <w:spacing w:before="120"/>
        <w:ind w:firstLine="567"/>
        <w:jc w:val="both"/>
        <w:rPr>
          <w:rFonts w:ascii="Times New Roman" w:hAnsi="Times New Roman"/>
          <w:b w:val="0"/>
          <w:i/>
          <w:color w:val="000000" w:themeColor="text1"/>
          <w:sz w:val="28"/>
        </w:rPr>
      </w:pPr>
      <w:r w:rsidRPr="00F8066D">
        <w:rPr>
          <w:rFonts w:ascii="Times New Roman" w:hAnsi="Times New Roman"/>
          <w:i/>
          <w:color w:val="000000" w:themeColor="text1"/>
          <w:sz w:val="28"/>
          <w:szCs w:val="24"/>
        </w:rPr>
        <w:t>Acknowledgments</w:t>
      </w:r>
      <w:r w:rsidR="00A74C7C">
        <w:rPr>
          <w:rFonts w:ascii="Times New Roman" w:hAnsi="Times New Roman"/>
          <w:i/>
          <w:color w:val="000000" w:themeColor="text1"/>
          <w:sz w:val="28"/>
          <w:szCs w:val="24"/>
          <w:lang w:val="en-US"/>
        </w:rPr>
        <w:t xml:space="preserve">: </w:t>
      </w:r>
      <w:r w:rsidRPr="00A74C7C">
        <w:rPr>
          <w:rFonts w:ascii="Times New Roman" w:hAnsi="Times New Roman"/>
          <w:b w:val="0"/>
          <w:i/>
          <w:color w:val="000000" w:themeColor="text1"/>
          <w:sz w:val="28"/>
        </w:rPr>
        <w:t>This section is required and should be placed immediately following the “Conclusion.” It should be italicized and include concise acknowledgments of the institutions or organizations that provided funding or support for the research, as well as any individuals who contributed to the study.</w:t>
      </w:r>
      <w:r w:rsidR="001411CA" w:rsidRPr="00A74C7C">
        <w:rPr>
          <w:rFonts w:ascii="Times New Roman" w:hAnsi="Times New Roman"/>
          <w:b w:val="0"/>
          <w:i/>
          <w:color w:val="000000" w:themeColor="text1"/>
          <w:sz w:val="28"/>
        </w:rPr>
        <w:t xml:space="preserve"> </w:t>
      </w:r>
      <w:r w:rsidR="00E7093A" w:rsidRPr="00A74C7C">
        <w:rPr>
          <w:rFonts w:ascii="Times New Roman" w:hAnsi="Times New Roman"/>
          <w:b w:val="0"/>
          <w:i/>
          <w:color w:val="000000" w:themeColor="text1"/>
          <w:sz w:val="28"/>
        </w:rPr>
        <w:t>No more than</w:t>
      </w:r>
      <w:r w:rsidR="00C21CC7" w:rsidRPr="00A74C7C">
        <w:rPr>
          <w:rFonts w:ascii="Times New Roman" w:hAnsi="Times New Roman"/>
          <w:b w:val="0"/>
          <w:i/>
          <w:color w:val="000000" w:themeColor="text1"/>
          <w:sz w:val="28"/>
        </w:rPr>
        <w:t xml:space="preserve"> 150 words in length.</w:t>
      </w:r>
    </w:p>
    <w:p w14:paraId="3C126EF0" w14:textId="77777777" w:rsidR="00251CD5" w:rsidRPr="00A74C7C" w:rsidRDefault="00251CD5" w:rsidP="00251CD5">
      <w:pPr>
        <w:spacing w:before="60" w:after="60" w:line="320" w:lineRule="atLeast"/>
        <w:ind w:firstLine="720"/>
        <w:jc w:val="both"/>
        <w:rPr>
          <w:rFonts w:ascii="Times New Roman" w:eastAsia="Calibri" w:hAnsi="Times New Roman"/>
          <w:i/>
          <w:kern w:val="2"/>
          <w:sz w:val="28"/>
          <w:szCs w:val="24"/>
          <w14:ligatures w14:val="standardContextual"/>
        </w:rPr>
      </w:pPr>
      <w:r w:rsidRPr="00F8066D">
        <w:rPr>
          <w:rFonts w:ascii="Times New Roman" w:eastAsia="Calibri" w:hAnsi="Times New Roman"/>
          <w:b/>
          <w:bCs/>
          <w:i/>
          <w:iCs/>
          <w:kern w:val="2"/>
          <w:sz w:val="28"/>
          <w:szCs w:val="24"/>
          <w14:ligatures w14:val="standardContextual"/>
        </w:rPr>
        <w:t>Statement on the Use of Generative AI (GenAI):</w:t>
      </w:r>
      <w:r w:rsidRPr="00F8066D">
        <w:rPr>
          <w:rFonts w:ascii="Times New Roman" w:eastAsia="Calibri" w:hAnsi="Times New Roman"/>
          <w:i/>
          <w:iCs/>
          <w:kern w:val="2"/>
          <w:sz w:val="28"/>
          <w:szCs w:val="24"/>
          <w14:ligatures w14:val="standardContextual"/>
        </w:rPr>
        <w:t>   </w:t>
      </w:r>
      <w:r w:rsidRPr="00A74C7C">
        <w:rPr>
          <w:rFonts w:ascii="Times New Roman" w:eastAsia="Calibri" w:hAnsi="Times New Roman"/>
          <w:i/>
          <w:kern w:val="2"/>
          <w:sz w:val="28"/>
          <w:szCs w:val="24"/>
          <w14:ligatures w14:val="standardContextual"/>
        </w:rPr>
        <w:t>The Journal requires that all submitted manuscripts include a </w:t>
      </w:r>
      <w:r w:rsidRPr="00A74C7C">
        <w:rPr>
          <w:rFonts w:ascii="Times New Roman" w:eastAsia="Calibri" w:hAnsi="Times New Roman"/>
          <w:b/>
          <w:bCs/>
          <w:i/>
          <w:kern w:val="2"/>
          <w:sz w:val="28"/>
          <w:szCs w:val="24"/>
          <w14:ligatures w14:val="standardContextual"/>
        </w:rPr>
        <w:t>declaration on whether generative AI (GenAI) tools were used or not</w:t>
      </w:r>
      <w:r w:rsidRPr="00A74C7C">
        <w:rPr>
          <w:rFonts w:ascii="Times New Roman" w:eastAsia="Calibri" w:hAnsi="Times New Roman"/>
          <w:i/>
          <w:kern w:val="2"/>
          <w:sz w:val="28"/>
          <w:szCs w:val="24"/>
          <w14:ligatures w14:val="standardContextual"/>
        </w:rPr>
        <w:t>. This declaration must be placed following the </w:t>
      </w:r>
      <w:r w:rsidRPr="00A74C7C">
        <w:rPr>
          <w:rFonts w:ascii="Times New Roman" w:eastAsia="Calibri" w:hAnsi="Times New Roman"/>
          <w:b/>
          <w:bCs/>
          <w:i/>
          <w:kern w:val="2"/>
          <w:sz w:val="28"/>
          <w:szCs w:val="24"/>
          <w14:ligatures w14:val="standardContextual"/>
        </w:rPr>
        <w:t>“Acknowledgements”</w:t>
      </w:r>
      <w:r w:rsidRPr="00A74C7C">
        <w:rPr>
          <w:rFonts w:ascii="Times New Roman" w:eastAsia="Calibri" w:hAnsi="Times New Roman"/>
          <w:i/>
          <w:kern w:val="2"/>
          <w:sz w:val="28"/>
          <w:szCs w:val="24"/>
          <w14:ligatures w14:val="standardContextual"/>
        </w:rPr>
        <w:t> section, written in </w:t>
      </w:r>
      <w:r w:rsidRPr="00A74C7C">
        <w:rPr>
          <w:rFonts w:ascii="Times New Roman" w:eastAsia="Calibri" w:hAnsi="Times New Roman"/>
          <w:i/>
          <w:iCs/>
          <w:kern w:val="2"/>
          <w:sz w:val="28"/>
          <w:szCs w:val="24"/>
          <w14:ligatures w14:val="standardContextual"/>
        </w:rPr>
        <w:t>italics.</w:t>
      </w:r>
    </w:p>
    <w:p w14:paraId="2A36D21E" w14:textId="5AD7CBEE" w:rsidR="00251CD5" w:rsidRPr="00F8066D" w:rsidRDefault="002D7E97" w:rsidP="00251CD5">
      <w:p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kern w:val="2"/>
          <w:sz w:val="28"/>
          <w:szCs w:val="24"/>
          <w14:ligatures w14:val="standardContextual"/>
        </w:rPr>
        <w:t xml:space="preserve">Note: </w:t>
      </w:r>
      <w:r w:rsidR="00251CD5" w:rsidRPr="00F8066D">
        <w:rPr>
          <w:rFonts w:ascii="Times New Roman" w:eastAsia="Calibri" w:hAnsi="Times New Roman"/>
          <w:kern w:val="2"/>
          <w:sz w:val="28"/>
          <w:szCs w:val="24"/>
          <w14:ligatures w14:val="standardContextual"/>
        </w:rPr>
        <w:t> Authors must select </w:t>
      </w:r>
      <w:r w:rsidR="00251CD5" w:rsidRPr="00F8066D">
        <w:rPr>
          <w:rFonts w:ascii="Times New Roman" w:eastAsia="Calibri" w:hAnsi="Times New Roman"/>
          <w:b/>
          <w:bCs/>
          <w:kern w:val="2"/>
          <w:sz w:val="28"/>
          <w:szCs w:val="24"/>
          <w14:ligatures w14:val="standardContextual"/>
        </w:rPr>
        <w:t>one of the following three statements</w:t>
      </w:r>
      <w:r w:rsidR="00251CD5" w:rsidRPr="00F8066D">
        <w:rPr>
          <w:rFonts w:ascii="Times New Roman" w:eastAsia="Calibri" w:hAnsi="Times New Roman"/>
          <w:kern w:val="2"/>
          <w:sz w:val="28"/>
          <w:szCs w:val="24"/>
          <w14:ligatures w14:val="standardContextual"/>
        </w:rPr>
        <w:t>, in accordance with their actual use:</w:t>
      </w:r>
    </w:p>
    <w:p w14:paraId="14279614" w14:textId="77777777" w:rsidR="00251CD5" w:rsidRPr="00F8066D" w:rsidRDefault="00251CD5" w:rsidP="00251CD5">
      <w:pPr>
        <w:numPr>
          <w:ilvl w:val="0"/>
          <w:numId w:val="42"/>
        </w:num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b/>
          <w:bCs/>
          <w:kern w:val="2"/>
          <w:sz w:val="28"/>
          <w:szCs w:val="24"/>
          <w14:ligatures w14:val="standardContextual"/>
        </w:rPr>
        <w:t>No AI Used: </w:t>
      </w:r>
      <w:r w:rsidRPr="00F8066D">
        <w:rPr>
          <w:rFonts w:ascii="Times New Roman" w:eastAsia="Calibri" w:hAnsi="Times New Roman"/>
          <w:kern w:val="2"/>
          <w:sz w:val="28"/>
          <w:szCs w:val="24"/>
          <w14:ligatures w14:val="standardContextual"/>
        </w:rPr>
        <w:t>The authors affirm that no generative AI tools were used to create or modify the scientific content of this manuscript. All analyses, interpretations, and conclusions are entirely the work of the authors.</w:t>
      </w:r>
    </w:p>
    <w:p w14:paraId="4DB53430" w14:textId="77777777" w:rsidR="00251CD5" w:rsidRPr="00AA72E6" w:rsidRDefault="00251CD5" w:rsidP="00251CD5">
      <w:pPr>
        <w:numPr>
          <w:ilvl w:val="0"/>
          <w:numId w:val="43"/>
        </w:numPr>
        <w:spacing w:before="60" w:after="60" w:line="320" w:lineRule="atLeast"/>
        <w:ind w:firstLine="720"/>
        <w:jc w:val="both"/>
        <w:rPr>
          <w:rFonts w:ascii="Times New Roman" w:eastAsia="Calibri" w:hAnsi="Times New Roman"/>
          <w:spacing w:val="-4"/>
          <w:kern w:val="2"/>
          <w:sz w:val="28"/>
          <w:szCs w:val="24"/>
          <w14:ligatures w14:val="standardContextual"/>
        </w:rPr>
      </w:pPr>
      <w:r w:rsidRPr="00AA72E6">
        <w:rPr>
          <w:rFonts w:ascii="Times New Roman" w:eastAsia="Calibri" w:hAnsi="Times New Roman"/>
          <w:b/>
          <w:bCs/>
          <w:spacing w:val="-4"/>
          <w:kern w:val="2"/>
          <w:sz w:val="28"/>
          <w:szCs w:val="24"/>
          <w14:ligatures w14:val="standardContextual"/>
        </w:rPr>
        <w:t>Limited AI Use: </w:t>
      </w:r>
      <w:r w:rsidRPr="00AA72E6">
        <w:rPr>
          <w:rFonts w:ascii="Times New Roman" w:eastAsia="Calibri" w:hAnsi="Times New Roman"/>
          <w:spacing w:val="-4"/>
          <w:kern w:val="2"/>
          <w:sz w:val="28"/>
          <w:szCs w:val="24"/>
          <w14:ligatures w14:val="standardContextual"/>
        </w:rPr>
        <w:t>The authors declare that Generative AI tools were not used to generate or edit the scientific content of this manuscript. Where AI tools were employed (grammar checking/formatting only), the authors have verified all content and take full responsibility for the final version.</w:t>
      </w:r>
    </w:p>
    <w:p w14:paraId="3B9FF4BF" w14:textId="77777777" w:rsidR="00251CD5" w:rsidRPr="00F8066D" w:rsidRDefault="00251CD5" w:rsidP="00251CD5">
      <w:pPr>
        <w:numPr>
          <w:ilvl w:val="0"/>
          <w:numId w:val="44"/>
        </w:num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b/>
          <w:bCs/>
          <w:kern w:val="2"/>
          <w:sz w:val="28"/>
          <w:szCs w:val="24"/>
          <w14:ligatures w14:val="standardContextual"/>
        </w:rPr>
        <w:t>Option for Language-Editing AI Use: </w:t>
      </w:r>
      <w:r w:rsidRPr="00F8066D">
        <w:rPr>
          <w:rFonts w:ascii="Times New Roman" w:eastAsia="Calibri" w:hAnsi="Times New Roman"/>
          <w:kern w:val="2"/>
          <w:sz w:val="28"/>
          <w:szCs w:val="24"/>
          <w14:ligatures w14:val="standardContextual"/>
        </w:rPr>
        <w:t xml:space="preserve">The authors declare that AI tools were used only for language editing/formatting, and not for generating scientific content. All data, analyses, and interpretations were </w:t>
      </w:r>
      <w:r w:rsidRPr="00F8066D">
        <w:rPr>
          <w:rFonts w:ascii="Times New Roman" w:eastAsia="Calibri" w:hAnsi="Times New Roman"/>
          <w:kern w:val="2"/>
          <w:sz w:val="28"/>
          <w:szCs w:val="24"/>
          <w14:ligatures w14:val="standardContextual"/>
        </w:rPr>
        <w:lastRenderedPageBreak/>
        <w:t>performed and verified by the authors, who take full responsibility for the manuscript.</w:t>
      </w:r>
    </w:p>
    <w:p w14:paraId="3BA2D39E" w14:textId="2C1CBDC3" w:rsidR="00D8027F" w:rsidRPr="00F8066D" w:rsidRDefault="00D8027F" w:rsidP="00251CD5">
      <w:pPr>
        <w:pStyle w:val="Heading3"/>
        <w:widowControl w:val="0"/>
        <w:spacing w:before="120"/>
        <w:ind w:firstLine="567"/>
        <w:jc w:val="both"/>
        <w:rPr>
          <w:rFonts w:ascii="Times New Roman" w:hAnsi="Times New Roman"/>
          <w:b w:val="0"/>
          <w:i/>
          <w:color w:val="000000" w:themeColor="text1"/>
          <w:sz w:val="28"/>
          <w:szCs w:val="24"/>
        </w:rPr>
      </w:pPr>
      <w:r w:rsidRPr="00F8066D">
        <w:rPr>
          <w:rFonts w:ascii="Times New Roman" w:hAnsi="Times New Roman"/>
          <w:i/>
          <w:color w:val="000000" w:themeColor="text1"/>
          <w:sz w:val="28"/>
          <w:szCs w:val="24"/>
        </w:rPr>
        <w:t>Author contributions</w:t>
      </w:r>
      <w:r w:rsidR="00251CD5" w:rsidRPr="00F8066D">
        <w:rPr>
          <w:rFonts w:ascii="Times New Roman" w:hAnsi="Times New Roman"/>
          <w:i/>
          <w:color w:val="000000" w:themeColor="text1"/>
          <w:sz w:val="28"/>
          <w:szCs w:val="24"/>
          <w:lang w:val="en-US"/>
        </w:rPr>
        <w:t xml:space="preserve">: </w:t>
      </w:r>
      <w:r w:rsidRPr="00F8066D">
        <w:rPr>
          <w:rFonts w:ascii="Times New Roman" w:hAnsi="Times New Roman"/>
          <w:b w:val="0"/>
          <w:i/>
          <w:color w:val="000000" w:themeColor="text1"/>
          <w:sz w:val="28"/>
          <w:szCs w:val="24"/>
        </w:rPr>
        <w:t xml:space="preserve">This section should clearly outline each author’s specific roles and responsibilities in the research and manuscript preparation. For instance: </w:t>
      </w:r>
      <w:r w:rsidR="00AF08BE" w:rsidRPr="00F8066D">
        <w:rPr>
          <w:rFonts w:ascii="Times New Roman" w:hAnsi="Times New Roman"/>
          <w:b w:val="0"/>
          <w:i/>
          <w:color w:val="000000" w:themeColor="text1"/>
          <w:sz w:val="28"/>
          <w:szCs w:val="24"/>
        </w:rPr>
        <w:t>B. H. Satir</w:t>
      </w:r>
      <w:r w:rsidRPr="00F8066D">
        <w:rPr>
          <w:rStyle w:val="Emphasis"/>
          <w:rFonts w:ascii="Times New Roman" w:hAnsi="Times New Roman"/>
          <w:b w:val="0"/>
          <w:i w:val="0"/>
          <w:color w:val="000000" w:themeColor="text1"/>
          <w:sz w:val="28"/>
          <w:szCs w:val="24"/>
        </w:rPr>
        <w:t xml:space="preserve">: Conceptualization, Methodology; </w:t>
      </w:r>
      <w:r w:rsidR="00AF08BE" w:rsidRPr="00F8066D">
        <w:rPr>
          <w:rFonts w:ascii="Times New Roman" w:hAnsi="Times New Roman"/>
          <w:b w:val="0"/>
          <w:i/>
          <w:color w:val="000000" w:themeColor="text1"/>
          <w:spacing w:val="-2"/>
          <w:sz w:val="28"/>
          <w:szCs w:val="24"/>
        </w:rPr>
        <w:t>G. O. Young</w:t>
      </w:r>
      <w:r w:rsidRPr="00F8066D">
        <w:rPr>
          <w:rStyle w:val="Emphasis"/>
          <w:rFonts w:ascii="Times New Roman" w:hAnsi="Times New Roman"/>
          <w:b w:val="0"/>
          <w:i w:val="0"/>
          <w:color w:val="000000" w:themeColor="text1"/>
          <w:sz w:val="28"/>
          <w:szCs w:val="24"/>
        </w:rPr>
        <w:t>: Original Draft Preparation...</w:t>
      </w:r>
    </w:p>
    <w:p w14:paraId="709D2ED6" w14:textId="77777777" w:rsidR="000F37AE" w:rsidRPr="00F8066D" w:rsidRDefault="00D8027F" w:rsidP="00FA40F3">
      <w:pPr>
        <w:pStyle w:val="Heading3"/>
        <w:widowControl w:val="0"/>
        <w:spacing w:before="120"/>
        <w:ind w:firstLine="567"/>
        <w:jc w:val="both"/>
        <w:rPr>
          <w:rFonts w:ascii="Times New Roman" w:hAnsi="Times New Roman"/>
          <w:b w:val="0"/>
          <w:i/>
          <w:color w:val="000000" w:themeColor="text1"/>
          <w:sz w:val="28"/>
          <w:szCs w:val="28"/>
        </w:rPr>
      </w:pPr>
      <w:r w:rsidRPr="00F8066D">
        <w:rPr>
          <w:rFonts w:ascii="Times New Roman" w:hAnsi="Times New Roman"/>
          <w:i/>
          <w:color w:val="000000" w:themeColor="text1"/>
          <w:sz w:val="28"/>
          <w:szCs w:val="24"/>
        </w:rPr>
        <w:t>Conflict of interest statement</w:t>
      </w:r>
      <w:r w:rsidR="000F37AE" w:rsidRPr="00F8066D">
        <w:rPr>
          <w:rFonts w:ascii="Times New Roman" w:hAnsi="Times New Roman"/>
          <w:i/>
          <w:color w:val="000000" w:themeColor="text1"/>
          <w:sz w:val="28"/>
          <w:szCs w:val="24"/>
          <w:lang w:val="en-US"/>
        </w:rPr>
        <w:t xml:space="preserve">: </w:t>
      </w:r>
      <w:r w:rsidR="000F37AE" w:rsidRPr="00F8066D">
        <w:rPr>
          <w:rFonts w:ascii="Times New Roman" w:hAnsi="Times New Roman"/>
          <w:b w:val="0"/>
          <w:i/>
          <w:color w:val="000000" w:themeColor="text1"/>
          <w:sz w:val="28"/>
          <w:szCs w:val="28"/>
        </w:rPr>
        <w:t>Authors are required to disclose any existing or potential conflicts of interest, including financial conflicts or personal relationships with individuals or organizations, within three years of manuscript submission that could be perceived to influence the research. Authors must explicitly list the sources of financial support for conducting the study and/or completing the manuscript. In cases where no such financial relationships exist, authors should clearly state this in the article.</w:t>
      </w:r>
    </w:p>
    <w:p w14:paraId="377EA715" w14:textId="77777777" w:rsidR="00AA72E6" w:rsidRDefault="00AA72E6" w:rsidP="00FA40F3">
      <w:pPr>
        <w:pStyle w:val="Heading3"/>
        <w:widowControl w:val="0"/>
        <w:spacing w:before="120"/>
        <w:rPr>
          <w:rFonts w:ascii="Times New Roman" w:hAnsi="Times New Roman"/>
          <w:color w:val="000000" w:themeColor="text1"/>
          <w:sz w:val="28"/>
          <w:szCs w:val="24"/>
        </w:rPr>
      </w:pPr>
    </w:p>
    <w:p w14:paraId="591AAACC" w14:textId="4BA296C3" w:rsidR="00D8027F" w:rsidRPr="00F8066D" w:rsidRDefault="00D8027F" w:rsidP="00FA40F3">
      <w:pPr>
        <w:pStyle w:val="Heading3"/>
        <w:widowControl w:val="0"/>
        <w:spacing w:before="120"/>
        <w:rPr>
          <w:rFonts w:ascii="Times New Roman" w:hAnsi="Times New Roman"/>
          <w:color w:val="000000" w:themeColor="text1"/>
          <w:sz w:val="28"/>
          <w:szCs w:val="24"/>
        </w:rPr>
      </w:pPr>
      <w:r w:rsidRPr="00F8066D">
        <w:rPr>
          <w:rFonts w:ascii="Times New Roman" w:hAnsi="Times New Roman"/>
          <w:color w:val="000000" w:themeColor="text1"/>
          <w:sz w:val="28"/>
          <w:szCs w:val="24"/>
        </w:rPr>
        <w:t>REFERENCES</w:t>
      </w:r>
    </w:p>
    <w:p w14:paraId="6F17330A"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References must be fully cited in the manuscript.</w:t>
      </w:r>
    </w:p>
    <w:p w14:paraId="680E0C27"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References should be listed in ascending order according to their appearance in the text.</w:t>
      </w:r>
    </w:p>
    <w:p w14:paraId="7DF52861"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xml:space="preserve">- References should be formatted in a "hanging" style (i.e., subsequent lines of each reference should be indented to align with the first line). </w:t>
      </w:r>
    </w:p>
    <w:p w14:paraId="411B06E0" w14:textId="77777777" w:rsidR="00AA7BE9"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URLs and DOIs: If available, include them at the end of the reference entry, ensuring there is no period at the end.</w:t>
      </w:r>
    </w:p>
    <w:p w14:paraId="0148F98E" w14:textId="77777777" w:rsidR="00AA72E6" w:rsidRDefault="00AA72E6" w:rsidP="00FA40F3">
      <w:pPr>
        <w:pStyle w:val="ListParagraph"/>
        <w:tabs>
          <w:tab w:val="left" w:pos="284"/>
        </w:tabs>
        <w:spacing w:before="120"/>
        <w:ind w:left="0" w:firstLine="567"/>
        <w:jc w:val="both"/>
        <w:rPr>
          <w:color w:val="000000" w:themeColor="text1"/>
        </w:rPr>
      </w:pPr>
    </w:p>
    <w:p w14:paraId="2B1783FF" w14:textId="77777777" w:rsidR="00AA72E6" w:rsidRDefault="00AA72E6" w:rsidP="00FA40F3">
      <w:pPr>
        <w:pStyle w:val="ListParagraph"/>
        <w:tabs>
          <w:tab w:val="left" w:pos="284"/>
        </w:tabs>
        <w:spacing w:before="120"/>
        <w:ind w:left="0" w:firstLine="567"/>
        <w:jc w:val="both"/>
        <w:rPr>
          <w:color w:val="000000" w:themeColor="text1"/>
        </w:rPr>
      </w:pPr>
    </w:p>
    <w:p w14:paraId="383ED217" w14:textId="77777777" w:rsidR="00AA72E6" w:rsidRPr="00F8066D" w:rsidRDefault="00AA72E6" w:rsidP="00FA40F3">
      <w:pPr>
        <w:pStyle w:val="ListParagraph"/>
        <w:tabs>
          <w:tab w:val="left" w:pos="284"/>
        </w:tabs>
        <w:spacing w:before="120"/>
        <w:ind w:left="0" w:firstLine="567"/>
        <w:jc w:val="both"/>
        <w:rPr>
          <w:color w:val="000000" w:themeColor="text1"/>
        </w:rPr>
      </w:pPr>
    </w:p>
    <w:p w14:paraId="78FC81FF" w14:textId="77777777" w:rsidR="007A1F8E" w:rsidRPr="00F8066D" w:rsidRDefault="007A1F8E" w:rsidP="00FA40F3">
      <w:pPr>
        <w:widowControl w:val="0"/>
        <w:spacing w:before="120"/>
        <w:jc w:val="center"/>
        <w:rPr>
          <w:rFonts w:ascii="Times New Roman" w:hAnsi="Times New Roman"/>
          <w:b/>
          <w:bCs/>
          <w:color w:val="000000" w:themeColor="text1"/>
          <w:sz w:val="28"/>
          <w:szCs w:val="24"/>
        </w:rPr>
      </w:pPr>
    </w:p>
    <w:p w14:paraId="2FB3360B" w14:textId="77777777" w:rsidR="00E7093A" w:rsidRPr="00F8066D" w:rsidRDefault="00E7093A" w:rsidP="007A1F8E">
      <w:pPr>
        <w:widowControl w:val="0"/>
        <w:jc w:val="center"/>
        <w:rPr>
          <w:rFonts w:ascii="Times New Roman" w:hAnsi="Times New Roman"/>
          <w:b/>
          <w:bCs/>
          <w:color w:val="000000" w:themeColor="text1"/>
          <w:sz w:val="28"/>
          <w:szCs w:val="24"/>
        </w:rPr>
      </w:pPr>
      <w:r w:rsidRPr="00F8066D">
        <w:rPr>
          <w:rFonts w:ascii="Times New Roman" w:hAnsi="Times New Roman"/>
          <w:b/>
          <w:bCs/>
          <w:color w:val="000000" w:themeColor="text1"/>
          <w:sz w:val="28"/>
          <w:szCs w:val="24"/>
        </w:rPr>
        <w:t>DETAILED INSTRODUCTIONS</w:t>
      </w:r>
    </w:p>
    <w:p w14:paraId="092D2089" w14:textId="77777777" w:rsidR="00E7093A" w:rsidRPr="00F8066D" w:rsidRDefault="00E7093A" w:rsidP="006326C0">
      <w:pPr>
        <w:widowControl w:val="0"/>
        <w:tabs>
          <w:tab w:val="left" w:pos="284"/>
        </w:tabs>
        <w:spacing w:before="60"/>
        <w:ind w:firstLine="567"/>
        <w:jc w:val="both"/>
        <w:rPr>
          <w:rFonts w:ascii="Times New Roman" w:eastAsia="Malgun Gothic" w:hAnsi="Times New Roman"/>
          <w:b/>
          <w:color w:val="000000" w:themeColor="text1"/>
          <w:sz w:val="28"/>
          <w:szCs w:val="28"/>
        </w:rPr>
      </w:pPr>
      <w:r w:rsidRPr="00F8066D">
        <w:rPr>
          <w:rFonts w:ascii="Times New Roman" w:eastAsia="Malgun Gothic" w:hAnsi="Times New Roman"/>
          <w:b/>
          <w:color w:val="000000" w:themeColor="text1"/>
          <w:sz w:val="28"/>
          <w:szCs w:val="28"/>
        </w:rPr>
        <w:t>1. Guidelines for citation and annotation</w:t>
      </w:r>
    </w:p>
    <w:p w14:paraId="2345E7C3"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Ensure that all references are properly cited within the article's content.</w:t>
      </w:r>
    </w:p>
    <w:p w14:paraId="4BD8DBF6"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pacing w:val="-2"/>
          <w:sz w:val="28"/>
          <w:szCs w:val="28"/>
        </w:rPr>
      </w:pPr>
      <w:r w:rsidRPr="00F8066D">
        <w:rPr>
          <w:rFonts w:ascii="Times New Roman" w:eastAsia="Malgun Gothic" w:hAnsi="Times New Roman"/>
          <w:color w:val="000000" w:themeColor="text1"/>
          <w:spacing w:val="-2"/>
          <w:sz w:val="28"/>
          <w:szCs w:val="28"/>
        </w:rPr>
        <w:t>- When citing references, use Arabic numerals 1, 2, 3, ... enclosed in square brackets, e.g., [2]. The citation should come before the punctuation mark if it appears at the end of a sentence, e.g., [1].</w:t>
      </w:r>
    </w:p>
    <w:p w14:paraId="597B4814" w14:textId="54A5108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xml:space="preserve">- The consecutive order (1, 2, 3, ...) correspond to the order in which references are cited in the text and to their listing in the </w:t>
      </w:r>
      <w:r w:rsidR="00C65528" w:rsidRPr="00F8066D">
        <w:rPr>
          <w:rFonts w:ascii="Times New Roman" w:eastAsia="Malgun Gothic" w:hAnsi="Times New Roman"/>
          <w:color w:val="000000" w:themeColor="text1"/>
          <w:sz w:val="28"/>
          <w:szCs w:val="28"/>
        </w:rPr>
        <w:t>references</w:t>
      </w:r>
      <w:r w:rsidRPr="00F8066D">
        <w:rPr>
          <w:rFonts w:ascii="Times New Roman" w:eastAsia="Malgun Gothic" w:hAnsi="Times New Roman"/>
          <w:color w:val="000000" w:themeColor="text1"/>
          <w:sz w:val="28"/>
          <w:szCs w:val="28"/>
        </w:rPr>
        <w:t xml:space="preserve"> at the end of the article.</w:t>
      </w:r>
    </w:p>
    <w:p w14:paraId="69890DB1" w14:textId="77777777" w:rsidR="00E7093A" w:rsidRPr="00AA72E6" w:rsidRDefault="00E7093A" w:rsidP="006326C0">
      <w:pPr>
        <w:widowControl w:val="0"/>
        <w:tabs>
          <w:tab w:val="left" w:pos="284"/>
        </w:tabs>
        <w:spacing w:before="60"/>
        <w:ind w:firstLine="567"/>
        <w:jc w:val="both"/>
        <w:rPr>
          <w:rFonts w:ascii="Times New Roman" w:eastAsia="Malgun Gothic" w:hAnsi="Times New Roman"/>
          <w:color w:val="000000" w:themeColor="text1"/>
          <w:spacing w:val="-2"/>
          <w:sz w:val="28"/>
          <w:szCs w:val="28"/>
        </w:rPr>
      </w:pPr>
      <w:r w:rsidRPr="00AA72E6">
        <w:rPr>
          <w:rFonts w:ascii="Times New Roman" w:eastAsia="Malgun Gothic" w:hAnsi="Times New Roman"/>
          <w:color w:val="000000" w:themeColor="text1"/>
          <w:spacing w:val="-2"/>
          <w:sz w:val="28"/>
          <w:szCs w:val="28"/>
        </w:rPr>
        <w:t>- When citing two references, separate them with a comma, e.g., [1, 2] or [3, 6].</w:t>
      </w:r>
    </w:p>
    <w:p w14:paraId="49DF24C1"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For three or more non-consecutive references, separate the initial references with commas and use "and" before the final reference, e.g., [2, 3, and 6]. For three or more consecutive references, indicate the range using a hyphen, e.g., write [2-7] instead of [2, 3, 4, 5, 6, 7].</w:t>
      </w:r>
    </w:p>
    <w:p w14:paraId="1091D7B5"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xml:space="preserve">- For direct quotations or when specifying the exact location of the cited </w:t>
      </w:r>
      <w:r w:rsidRPr="00F8066D">
        <w:rPr>
          <w:rFonts w:ascii="Times New Roman" w:eastAsia="Malgun Gothic" w:hAnsi="Times New Roman"/>
          <w:color w:val="000000" w:themeColor="text1"/>
          <w:sz w:val="28"/>
          <w:szCs w:val="28"/>
        </w:rPr>
        <w:lastRenderedPageBreak/>
        <w:t>material is necessary, include the page number following the reference number, e.g., [4, p. 97].</w:t>
      </w:r>
    </w:p>
    <w:p w14:paraId="460CFB31" w14:textId="77777777" w:rsidR="00E7093A" w:rsidRPr="00F8066D" w:rsidRDefault="00E7093A" w:rsidP="006326C0">
      <w:pPr>
        <w:widowControl w:val="0"/>
        <w:spacing w:before="60"/>
        <w:ind w:firstLine="567"/>
        <w:jc w:val="both"/>
        <w:outlineLvl w:val="2"/>
        <w:rPr>
          <w:rFonts w:ascii="Times New Roman" w:hAnsi="Times New Roman"/>
          <w:b/>
          <w:bCs/>
          <w:color w:val="000000" w:themeColor="text1"/>
          <w:sz w:val="28"/>
          <w:szCs w:val="24"/>
        </w:rPr>
      </w:pPr>
      <w:r w:rsidRPr="00F8066D">
        <w:rPr>
          <w:rFonts w:ascii="Times New Roman" w:hAnsi="Times New Roman"/>
          <w:b/>
          <w:bCs/>
          <w:color w:val="000000" w:themeColor="text1"/>
          <w:sz w:val="28"/>
          <w:szCs w:val="24"/>
        </w:rPr>
        <w:t>2. Formulas and Equations</w:t>
      </w:r>
    </w:p>
    <w:p w14:paraId="7B0D68BB" w14:textId="77777777" w:rsidR="00E7093A" w:rsidRPr="00F8066D" w:rsidRDefault="00E7093A" w:rsidP="00880CB2">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Formulas and equations should be presented using Equation Editor and numbered sequentially from (1) to (n) throughout the article, with the equation numbers aligned to the right. Importantly, formulas should be in an editable text format, not as images. For equations that extend beyond one line, place the equation number on the right of the continued line below. For example:</w:t>
      </w:r>
    </w:p>
    <w:p w14:paraId="4C77B748" w14:textId="77777777" w:rsidR="00E7093A" w:rsidRPr="00F8066D" w:rsidRDefault="00C849DE" w:rsidP="00880CB2">
      <w:pPr>
        <w:widowControl w:val="0"/>
        <w:tabs>
          <w:tab w:val="left" w:pos="8931"/>
        </w:tabs>
        <w:spacing w:before="120"/>
        <w:ind w:firstLine="709"/>
        <w:jc w:val="right"/>
        <w:rPr>
          <w:rFonts w:ascii="Times New Roman" w:hAnsi="Times New Roman"/>
          <w:color w:val="000000" w:themeColor="text1"/>
          <w:sz w:val="28"/>
          <w:szCs w:val="24"/>
        </w:rPr>
      </w:pPr>
      <m:oMath>
        <m:r>
          <w:rPr>
            <w:rFonts w:ascii="Cambria Math" w:hAnsi="Cambria Math"/>
            <w:color w:val="000000" w:themeColor="text1"/>
            <w:sz w:val="28"/>
            <w:szCs w:val="24"/>
            <w:lang w:val="vi-VN"/>
          </w:rPr>
          <m:t>A=1-</m:t>
        </m:r>
        <m:sSup>
          <m:sSupPr>
            <m:ctrlPr>
              <w:rPr>
                <w:rFonts w:ascii="Cambria Math" w:hAnsi="Cambria Math"/>
                <w:i/>
                <w:color w:val="000000" w:themeColor="text1"/>
                <w:sz w:val="28"/>
                <w:szCs w:val="24"/>
              </w:rPr>
            </m:ctrlPr>
          </m:sSupPr>
          <m:e>
            <m:d>
              <m:dPr>
                <m:begChr m:val="|"/>
                <m:endChr m:val="|"/>
                <m:ctrlPr>
                  <w:rPr>
                    <w:rFonts w:ascii="Cambria Math" w:hAnsi="Cambria Math"/>
                    <w:i/>
                    <w:color w:val="000000" w:themeColor="text1"/>
                    <w:sz w:val="28"/>
                    <w:szCs w:val="24"/>
                  </w:rPr>
                </m:ctrlPr>
              </m:dPr>
              <m:e>
                <m:f>
                  <m:fPr>
                    <m:ctrlPr>
                      <w:rPr>
                        <w:rFonts w:ascii="Cambria Math" w:hAnsi="Cambria Math"/>
                        <w:i/>
                        <w:color w:val="000000" w:themeColor="text1"/>
                        <w:sz w:val="28"/>
                        <w:szCs w:val="24"/>
                      </w:rPr>
                    </m:ctrlPr>
                  </m:fPr>
                  <m:num>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in</m:t>
                        </m:r>
                      </m:sub>
                    </m:sSub>
                    <m:r>
                      <w:rPr>
                        <w:rFonts w:ascii="Cambria Math" w:hAnsi="Cambria Math"/>
                        <w:color w:val="000000" w:themeColor="text1"/>
                        <w:sz w:val="28"/>
                        <w:szCs w:val="24"/>
                        <w:lang w:val="vi-VN"/>
                      </w:rPr>
                      <m:t>-</m:t>
                    </m:r>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0</m:t>
                        </m:r>
                      </m:sub>
                    </m:sSub>
                  </m:num>
                  <m:den>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in</m:t>
                        </m:r>
                      </m:sub>
                    </m:sSub>
                    <m:r>
                      <w:rPr>
                        <w:rFonts w:ascii="Cambria Math" w:hAnsi="Cambria Math"/>
                        <w:color w:val="000000" w:themeColor="text1"/>
                        <w:sz w:val="28"/>
                        <w:szCs w:val="24"/>
                        <w:lang w:val="vi-VN"/>
                      </w:rPr>
                      <m:t>+</m:t>
                    </m:r>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0</m:t>
                        </m:r>
                      </m:sub>
                    </m:sSub>
                  </m:den>
                </m:f>
              </m:e>
            </m:d>
          </m:e>
          <m:sup>
            <m:r>
              <w:rPr>
                <w:rFonts w:ascii="Cambria Math" w:hAnsi="Cambria Math"/>
                <w:color w:val="000000" w:themeColor="text1"/>
                <w:sz w:val="28"/>
                <w:szCs w:val="24"/>
                <w:lang w:val="vi-VN"/>
              </w:rPr>
              <m:t>2</m:t>
            </m:r>
          </m:sup>
        </m:sSup>
      </m:oMath>
      <w:r w:rsidR="00E7093A" w:rsidRPr="00F8066D">
        <w:rPr>
          <w:rFonts w:ascii="Times New Roman" w:hAnsi="Times New Roman"/>
          <w:color w:val="000000" w:themeColor="text1"/>
          <w:sz w:val="28"/>
          <w:szCs w:val="24"/>
        </w:rPr>
        <w:t xml:space="preserve">           </w:t>
      </w:r>
      <w:r w:rsidR="00C12188" w:rsidRPr="00F8066D">
        <w:rPr>
          <w:rFonts w:ascii="Times New Roman" w:hAnsi="Times New Roman"/>
          <w:color w:val="000000" w:themeColor="text1"/>
          <w:sz w:val="28"/>
          <w:szCs w:val="24"/>
        </w:rPr>
        <w:t xml:space="preserve">                                      </w:t>
      </w:r>
      <w:r w:rsidR="00E7093A" w:rsidRPr="00F8066D">
        <w:rPr>
          <w:rFonts w:ascii="Times New Roman" w:hAnsi="Times New Roman"/>
          <w:color w:val="000000" w:themeColor="text1"/>
          <w:sz w:val="28"/>
          <w:szCs w:val="24"/>
        </w:rPr>
        <w:t xml:space="preserve">   </w:t>
      </w:r>
      <w:r w:rsidR="00C12188" w:rsidRPr="00F8066D">
        <w:rPr>
          <w:rFonts w:ascii="Times New Roman" w:hAnsi="Times New Roman"/>
          <w:color w:val="000000" w:themeColor="text1"/>
          <w:sz w:val="28"/>
          <w:szCs w:val="24"/>
        </w:rPr>
        <w:t xml:space="preserve">                                      </w:t>
      </w:r>
      <w:r w:rsidR="00E7093A" w:rsidRPr="00F8066D">
        <w:rPr>
          <w:rFonts w:ascii="Times New Roman" w:hAnsi="Times New Roman"/>
          <w:color w:val="000000" w:themeColor="text1"/>
          <w:sz w:val="28"/>
          <w:szCs w:val="24"/>
        </w:rPr>
        <w:t>(1)</w:t>
      </w:r>
    </w:p>
    <w:p w14:paraId="27BF2DFC" w14:textId="77777777" w:rsidR="00880CB2" w:rsidRPr="00F8066D" w:rsidRDefault="00000000" w:rsidP="00880CB2">
      <w:pPr>
        <w:pStyle w:val="NormalWeb"/>
        <w:widowControl w:val="0"/>
        <w:tabs>
          <w:tab w:val="left" w:pos="720"/>
        </w:tabs>
        <w:spacing w:before="120" w:beforeAutospacing="0" w:after="0" w:afterAutospacing="0"/>
        <w:ind w:left="851"/>
        <w:rPr>
          <w:noProof/>
          <w:color w:val="000000" w:themeColor="text1"/>
          <w:sz w:val="28"/>
        </w:rPr>
      </w:pPr>
      <m:oMath>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ru</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rv</m:t>
            </m:r>
          </m:sub>
        </m:sSub>
        <m:r>
          <w:rPr>
            <w:rFonts w:ascii="Cambria Math" w:hAnsi="Cambria Math"/>
            <w:noProof/>
            <w:color w:val="000000" w:themeColor="text1"/>
            <w:sz w:val="30"/>
            <w:szCs w:val="26"/>
            <w:lang w:val="vi-VN"/>
          </w:rPr>
          <m:t>=</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u</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uu</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uv</m:t>
                    </m:r>
                  </m:sub>
                </m:sSub>
              </m:sup>
            </m:sSup>
          </m:e>
        </m:d>
        <m:r>
          <w:rPr>
            <w:rFonts w:ascii="Cambria Math" w:hAnsi="Cambria Math"/>
            <w:noProof/>
            <w:color w:val="000000" w:themeColor="text1"/>
            <w:sz w:val="30"/>
            <w:szCs w:val="26"/>
            <w:lang w:val="vi-VN"/>
          </w:rPr>
          <m:t xml:space="preserve">+ </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v</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vv</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vu</m:t>
                    </m:r>
                  </m:sub>
                </m:sSub>
              </m:sup>
            </m:sSup>
          </m:e>
        </m:d>
      </m:oMath>
      <w:r w:rsidR="00880CB2" w:rsidRPr="00F8066D">
        <w:rPr>
          <w:noProof/>
          <w:color w:val="000000" w:themeColor="text1"/>
          <w:sz w:val="28"/>
        </w:rPr>
        <w:t xml:space="preserve">                                                                                                                 (2)</w:t>
      </w:r>
    </w:p>
    <w:p w14:paraId="6C53D471" w14:textId="77777777" w:rsidR="00E7093A" w:rsidRPr="00F8066D" w:rsidRDefault="00E7093A" w:rsidP="00880CB2">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All formulas and equations should be inserted in the appropriate location within the text. Note the correct format for subscripts and superscripts. For example: H</w:t>
      </w:r>
      <w:r w:rsidRPr="00F8066D">
        <w:rPr>
          <w:rFonts w:ascii="Times New Roman" w:hAnsi="Times New Roman"/>
          <w:color w:val="000000" w:themeColor="text1"/>
          <w:sz w:val="28"/>
          <w:szCs w:val="24"/>
          <w:vertAlign w:val="subscript"/>
        </w:rPr>
        <w:t>3</w:t>
      </w:r>
      <w:r w:rsidRPr="00F8066D">
        <w:rPr>
          <w:rFonts w:ascii="Times New Roman" w:hAnsi="Times New Roman"/>
          <w:color w:val="000000" w:themeColor="text1"/>
          <w:sz w:val="28"/>
          <w:szCs w:val="24"/>
        </w:rPr>
        <w:t>PO</w:t>
      </w:r>
      <w:r w:rsidRPr="00F8066D">
        <w:rPr>
          <w:rFonts w:ascii="Times New Roman" w:hAnsi="Times New Roman"/>
          <w:color w:val="000000" w:themeColor="text1"/>
          <w:sz w:val="28"/>
          <w:szCs w:val="24"/>
          <w:vertAlign w:val="subscript"/>
        </w:rPr>
        <w:t>4</w:t>
      </w:r>
      <w:r w:rsidRPr="00F8066D">
        <w:rPr>
          <w:rFonts w:ascii="Times New Roman" w:hAnsi="Times New Roman"/>
          <w:color w:val="000000" w:themeColor="text1"/>
          <w:sz w:val="28"/>
          <w:szCs w:val="24"/>
        </w:rPr>
        <w:t xml:space="preserve"> instead of  H3PO4.</w:t>
      </w:r>
    </w:p>
    <w:p w14:paraId="6709E038" w14:textId="77777777" w:rsidR="00E7093A" w:rsidRPr="00F8066D" w:rsidRDefault="00E7093A" w:rsidP="00FA40F3">
      <w:pPr>
        <w:widowControl w:val="0"/>
        <w:spacing w:before="120"/>
        <w:ind w:firstLine="567"/>
        <w:jc w:val="both"/>
        <w:rPr>
          <w:rFonts w:ascii="Times New Roman" w:hAnsi="Times New Roman"/>
          <w:b/>
          <w:color w:val="000000" w:themeColor="text1"/>
          <w:sz w:val="28"/>
          <w:szCs w:val="24"/>
        </w:rPr>
      </w:pPr>
      <w:r w:rsidRPr="00F8066D">
        <w:rPr>
          <w:rFonts w:ascii="Times New Roman" w:hAnsi="Times New Roman"/>
          <w:b/>
          <w:color w:val="000000" w:themeColor="text1"/>
          <w:sz w:val="28"/>
          <w:szCs w:val="24"/>
        </w:rPr>
        <w:t>3. Tables and Figures</w:t>
      </w:r>
    </w:p>
    <w:p w14:paraId="00EBB737" w14:textId="77777777" w:rsidR="00E7093A" w:rsidRPr="00F8066D" w:rsidRDefault="00E7093A" w:rsidP="00FA40F3">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All graphs, tables, and figures originating from external sources must be fully cited and sequentially numbered (Table 1, Table 2, …; Figure 1, Figure 2, …). Figures (including photographs, diagrams, illustrations, charts, maps, and graphs) should be centered on the page without surrounding borders. able titles should be positioned above each table, while titles for figures and diagrams should be placed beneath the respective figure. Annotations included should appear centered, in italicized text, without bold formatting. A 6-pt space should be maintained between the title and the corresponding table or figure. Use bold text for "Table 1," "Figure n," etc. "Table 1," "Figure n," etc., should be in bold. After this label, insert a period followed by a single space, then present the title in sentence case. Tables should be provided in an editable text format rather than as images.</w:t>
      </w:r>
    </w:p>
    <w:p w14:paraId="6DE0578C" w14:textId="77777777" w:rsidR="00E7093A" w:rsidRPr="00F8066D" w:rsidRDefault="00E7093A" w:rsidP="007A1F8E">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Example of Table:</w:t>
      </w:r>
    </w:p>
    <w:p w14:paraId="528B9A42" w14:textId="2BC4AD05" w:rsidR="00DF1AF1" w:rsidRPr="00F8066D" w:rsidRDefault="00DF1AF1" w:rsidP="00DF1AF1">
      <w:pPr>
        <w:pStyle w:val="NormalWeb"/>
        <w:widowControl w:val="0"/>
        <w:tabs>
          <w:tab w:val="left" w:pos="720"/>
        </w:tabs>
        <w:spacing w:before="120" w:beforeAutospacing="0" w:after="120" w:afterAutospacing="0"/>
        <w:jc w:val="center"/>
        <w:rPr>
          <w:color w:val="000000" w:themeColor="text1"/>
          <w:sz w:val="28"/>
          <w:lang w:val="fr-FR"/>
        </w:rPr>
      </w:pPr>
      <w:r w:rsidRPr="00F8066D">
        <w:rPr>
          <w:b/>
          <w:color w:val="000000" w:themeColor="text1"/>
          <w:sz w:val="28"/>
        </w:rPr>
        <w:t>Table 1</w:t>
      </w:r>
      <w:r w:rsidRPr="00F8066D">
        <w:rPr>
          <w:b/>
          <w:color w:val="000000" w:themeColor="text1"/>
          <w:sz w:val="28"/>
          <w:lang w:val="fr-FR"/>
        </w:rPr>
        <w:t xml:space="preserve">. </w:t>
      </w:r>
      <w:r w:rsidRPr="00F8066D">
        <w:rPr>
          <w:color w:val="000000" w:themeColor="text1"/>
          <w:sz w:val="28"/>
          <w:shd w:val="clear" w:color="auto" w:fill="FFFFFF"/>
        </w:rPr>
        <w:t xml:space="preserve">Herbicides in Operation Ranch Hand </w:t>
      </w:r>
      <w:r w:rsidR="00C65528" w:rsidRPr="00F8066D">
        <w:rPr>
          <w:color w:val="000000" w:themeColor="text1"/>
          <w:sz w:val="28"/>
          <w:shd w:val="clear" w:color="auto" w:fill="FFFFFF"/>
        </w:rPr>
        <w:t>[18].</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38"/>
        <w:gridCol w:w="1843"/>
        <w:gridCol w:w="2127"/>
        <w:gridCol w:w="3118"/>
      </w:tblGrid>
      <w:tr w:rsidR="00262073" w:rsidRPr="00F8066D" w14:paraId="336AAAEC" w14:textId="77777777" w:rsidTr="00AA72E6">
        <w:trPr>
          <w:trHeight w:val="409"/>
          <w:jc w:val="center"/>
        </w:trPr>
        <w:tc>
          <w:tcPr>
            <w:tcW w:w="1838" w:type="dxa"/>
            <w:shd w:val="clear" w:color="000000" w:fill="FFFFFF"/>
            <w:vAlign w:val="center"/>
          </w:tcPr>
          <w:p w14:paraId="50A9B9DB" w14:textId="77777777" w:rsidR="00DF1AF1" w:rsidRPr="00F8066D" w:rsidRDefault="00DF1AF1" w:rsidP="00993E44">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shd w:val="clear" w:color="auto" w:fill="FFFFFF"/>
              </w:rPr>
              <w:t>Herbicides</w:t>
            </w:r>
          </w:p>
        </w:tc>
        <w:tc>
          <w:tcPr>
            <w:tcW w:w="1843" w:type="dxa"/>
            <w:shd w:val="clear" w:color="000000" w:fill="FFFFFF"/>
            <w:vAlign w:val="center"/>
          </w:tcPr>
          <w:p w14:paraId="1A4BE545" w14:textId="77777777" w:rsidR="00DF1AF1" w:rsidRPr="00F8066D" w:rsidRDefault="00DF1AF1" w:rsidP="00993E44">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Spray time</w:t>
            </w:r>
          </w:p>
        </w:tc>
        <w:tc>
          <w:tcPr>
            <w:tcW w:w="2127" w:type="dxa"/>
            <w:shd w:val="clear" w:color="000000" w:fill="FFFFFF"/>
            <w:vAlign w:val="center"/>
          </w:tcPr>
          <w:p w14:paraId="6CA75251" w14:textId="4481DA90" w:rsidR="00DF1AF1" w:rsidRPr="00F8066D" w:rsidRDefault="00DF1AF1" w:rsidP="007A1F8E">
            <w:pPr>
              <w:widowControl w:val="0"/>
              <w:spacing w:before="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Quantity</w:t>
            </w:r>
            <w:r w:rsidR="007A1F8E" w:rsidRPr="00F8066D">
              <w:rPr>
                <w:rFonts w:ascii="Times New Roman" w:hAnsi="Times New Roman"/>
                <w:b/>
                <w:color w:val="000000" w:themeColor="text1"/>
                <w:sz w:val="28"/>
                <w:szCs w:val="24"/>
                <w:lang w:val="fr-FR"/>
              </w:rPr>
              <w:t xml:space="preserve"> </w:t>
            </w:r>
            <w:r w:rsidRPr="00F8066D">
              <w:rPr>
                <w:rFonts w:ascii="Times New Roman" w:hAnsi="Times New Roman"/>
                <w:b/>
                <w:color w:val="000000" w:themeColor="text1"/>
                <w:sz w:val="28"/>
                <w:szCs w:val="24"/>
                <w:lang w:val="fr-FR"/>
              </w:rPr>
              <w:t>(</w:t>
            </w:r>
            <w:r w:rsidR="00C65528" w:rsidRPr="00F8066D">
              <w:rPr>
                <w:rFonts w:ascii="Times New Roman" w:hAnsi="Times New Roman"/>
                <w:b/>
                <w:color w:val="000000" w:themeColor="text1"/>
                <w:sz w:val="28"/>
                <w:szCs w:val="24"/>
                <w:lang w:val="fr-FR"/>
              </w:rPr>
              <w:t xml:space="preserve">thousand </w:t>
            </w:r>
            <w:r w:rsidRPr="00F8066D">
              <w:rPr>
                <w:rFonts w:ascii="Times New Roman" w:hAnsi="Times New Roman"/>
                <w:b/>
                <w:color w:val="000000" w:themeColor="text1"/>
                <w:sz w:val="28"/>
                <w:szCs w:val="24"/>
                <w:lang w:val="fr-FR"/>
              </w:rPr>
              <w:t>ton</w:t>
            </w:r>
            <w:r w:rsidR="00C65528" w:rsidRPr="00F8066D">
              <w:rPr>
                <w:rFonts w:ascii="Times New Roman" w:hAnsi="Times New Roman"/>
                <w:b/>
                <w:color w:val="000000" w:themeColor="text1"/>
                <w:sz w:val="28"/>
                <w:szCs w:val="24"/>
                <w:lang w:val="fr-FR"/>
              </w:rPr>
              <w:t>s</w:t>
            </w:r>
            <w:r w:rsidRPr="00F8066D">
              <w:rPr>
                <w:rFonts w:ascii="Times New Roman" w:hAnsi="Times New Roman"/>
                <w:b/>
                <w:color w:val="000000" w:themeColor="text1"/>
                <w:sz w:val="28"/>
                <w:szCs w:val="24"/>
                <w:lang w:val="fr-FR"/>
              </w:rPr>
              <w:t>)</w:t>
            </w:r>
          </w:p>
        </w:tc>
        <w:tc>
          <w:tcPr>
            <w:tcW w:w="3118" w:type="dxa"/>
            <w:shd w:val="clear" w:color="000000" w:fill="FFFFFF"/>
            <w:vAlign w:val="center"/>
          </w:tcPr>
          <w:p w14:paraId="6A0DEDDA" w14:textId="44AA8EEB" w:rsidR="00DF1AF1" w:rsidRPr="00F8066D" w:rsidRDefault="007A1F8E" w:rsidP="007A1F8E">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Contaminated area</w:t>
            </w:r>
            <w:r w:rsidR="00DF1AF1" w:rsidRPr="00F8066D">
              <w:rPr>
                <w:rFonts w:ascii="Times New Roman" w:hAnsi="Times New Roman"/>
                <w:b/>
                <w:color w:val="000000" w:themeColor="text1"/>
                <w:sz w:val="28"/>
                <w:szCs w:val="24"/>
                <w:lang w:val="fr-FR"/>
              </w:rPr>
              <w:t xml:space="preserve"> (</w:t>
            </w:r>
            <w:r w:rsidRPr="00F8066D">
              <w:rPr>
                <w:rFonts w:ascii="Times New Roman" w:hAnsi="Times New Roman"/>
                <w:b/>
                <w:color w:val="000000" w:themeColor="text1"/>
                <w:sz w:val="28"/>
                <w:szCs w:val="24"/>
                <w:lang w:val="fr-FR"/>
              </w:rPr>
              <w:t>mil</w:t>
            </w:r>
            <w:r w:rsidR="00C65528" w:rsidRPr="00F8066D">
              <w:rPr>
                <w:rFonts w:ascii="Times New Roman" w:hAnsi="Times New Roman"/>
                <w:b/>
                <w:color w:val="000000" w:themeColor="text1"/>
                <w:sz w:val="28"/>
                <w:szCs w:val="24"/>
                <w:lang w:val="fr-FR"/>
              </w:rPr>
              <w:t>.</w:t>
            </w:r>
            <w:r w:rsidR="00DF1AF1" w:rsidRPr="00F8066D">
              <w:rPr>
                <w:rFonts w:ascii="Times New Roman" w:hAnsi="Times New Roman"/>
                <w:b/>
                <w:color w:val="000000" w:themeColor="text1"/>
                <w:sz w:val="28"/>
                <w:szCs w:val="24"/>
                <w:lang w:val="fr-FR"/>
              </w:rPr>
              <w:t xml:space="preserve"> ha)</w:t>
            </w:r>
          </w:p>
        </w:tc>
      </w:tr>
      <w:tr w:rsidR="00262073" w:rsidRPr="00F8066D" w14:paraId="1AF1D33F" w14:textId="77777777" w:rsidTr="00AA72E6">
        <w:trPr>
          <w:trHeight w:val="448"/>
          <w:jc w:val="center"/>
        </w:trPr>
        <w:tc>
          <w:tcPr>
            <w:tcW w:w="1838" w:type="dxa"/>
            <w:shd w:val="clear" w:color="000000" w:fill="FFFFFF"/>
          </w:tcPr>
          <w:p w14:paraId="1E2BFAB3" w14:textId="21C84173" w:rsidR="00DF1AF1" w:rsidRPr="00F8066D" w:rsidRDefault="004D0EFA"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Orange</w:t>
            </w:r>
          </w:p>
        </w:tc>
        <w:tc>
          <w:tcPr>
            <w:tcW w:w="1843" w:type="dxa"/>
            <w:shd w:val="clear" w:color="000000" w:fill="FFFFFF"/>
          </w:tcPr>
          <w:p w14:paraId="183D6C23"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2127" w:type="dxa"/>
            <w:shd w:val="clear" w:color="000000" w:fill="FFFFFF"/>
          </w:tcPr>
          <w:p w14:paraId="076A3CA8" w14:textId="21EF40AC"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57</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0</w:t>
            </w:r>
          </w:p>
        </w:tc>
        <w:tc>
          <w:tcPr>
            <w:tcW w:w="3118" w:type="dxa"/>
            <w:shd w:val="clear" w:color="000000" w:fill="FFFFFF"/>
          </w:tcPr>
          <w:p w14:paraId="11A5A684" w14:textId="0BBEF508"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6</w:t>
            </w:r>
          </w:p>
        </w:tc>
      </w:tr>
      <w:tr w:rsidR="00262073" w:rsidRPr="00F8066D" w14:paraId="42387496" w14:textId="77777777" w:rsidTr="00AA72E6">
        <w:trPr>
          <w:trHeight w:val="448"/>
          <w:jc w:val="center"/>
        </w:trPr>
        <w:tc>
          <w:tcPr>
            <w:tcW w:w="1838" w:type="dxa"/>
            <w:shd w:val="clear" w:color="000000" w:fill="FFFFFF"/>
          </w:tcPr>
          <w:p w14:paraId="4A41E1B1" w14:textId="43F8E7AA" w:rsidR="00DF1AF1" w:rsidRPr="00F8066D" w:rsidRDefault="00E675C5"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White</w:t>
            </w:r>
          </w:p>
        </w:tc>
        <w:tc>
          <w:tcPr>
            <w:tcW w:w="1843" w:type="dxa"/>
            <w:shd w:val="clear" w:color="000000" w:fill="FFFFFF"/>
          </w:tcPr>
          <w:p w14:paraId="5C7C19EB"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1966 – 1971</w:t>
            </w:r>
          </w:p>
        </w:tc>
        <w:tc>
          <w:tcPr>
            <w:tcW w:w="2127" w:type="dxa"/>
            <w:shd w:val="clear" w:color="000000" w:fill="FFFFFF"/>
          </w:tcPr>
          <w:p w14:paraId="1FFB2550" w14:textId="1795CF53"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20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8</w:t>
            </w:r>
          </w:p>
        </w:tc>
        <w:tc>
          <w:tcPr>
            <w:tcW w:w="3118" w:type="dxa"/>
            <w:shd w:val="clear" w:color="000000" w:fill="FFFFFF"/>
          </w:tcPr>
          <w:p w14:paraId="00D338D8" w14:textId="7E82E79D" w:rsidR="00DF1AF1" w:rsidRPr="00F8066D" w:rsidRDefault="00DF1AF1" w:rsidP="007A1F8E">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7</w:t>
            </w:r>
          </w:p>
        </w:tc>
      </w:tr>
      <w:tr w:rsidR="00262073" w:rsidRPr="00F8066D" w14:paraId="2F37ADA7" w14:textId="77777777" w:rsidTr="00AA72E6">
        <w:trPr>
          <w:trHeight w:val="448"/>
          <w:jc w:val="center"/>
        </w:trPr>
        <w:tc>
          <w:tcPr>
            <w:tcW w:w="1838" w:type="dxa"/>
            <w:shd w:val="clear" w:color="000000" w:fill="FFFFFF"/>
          </w:tcPr>
          <w:p w14:paraId="0ADD683A" w14:textId="223D868D" w:rsidR="00DF1AF1" w:rsidRPr="00F8066D" w:rsidRDefault="00E675C5"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Blue</w:t>
            </w:r>
          </w:p>
        </w:tc>
        <w:tc>
          <w:tcPr>
            <w:tcW w:w="1843" w:type="dxa"/>
            <w:shd w:val="clear" w:color="000000" w:fill="FFFFFF"/>
          </w:tcPr>
          <w:p w14:paraId="6AF42DD1"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2127" w:type="dxa"/>
            <w:shd w:val="clear" w:color="000000" w:fill="FFFFFF"/>
          </w:tcPr>
          <w:p w14:paraId="348EA655" w14:textId="2B0BB9A6"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7</w:t>
            </w:r>
          </w:p>
        </w:tc>
        <w:tc>
          <w:tcPr>
            <w:tcW w:w="3118" w:type="dxa"/>
            <w:shd w:val="clear" w:color="000000" w:fill="FFFFFF"/>
          </w:tcPr>
          <w:p w14:paraId="5F8FEB03" w14:textId="366997E4" w:rsidR="00DF1AF1" w:rsidRPr="00F8066D" w:rsidRDefault="00DF1AF1" w:rsidP="007A1F8E">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3</w:t>
            </w:r>
          </w:p>
        </w:tc>
      </w:tr>
    </w:tbl>
    <w:p w14:paraId="056911CF" w14:textId="77777777" w:rsidR="006326C0" w:rsidRPr="00F8066D" w:rsidRDefault="006326C0" w:rsidP="007A1F8E">
      <w:pPr>
        <w:widowControl w:val="0"/>
        <w:spacing w:before="120"/>
        <w:ind w:firstLine="567"/>
        <w:rPr>
          <w:rFonts w:ascii="Times New Roman" w:hAnsi="Times New Roman"/>
          <w:color w:val="000000" w:themeColor="text1"/>
          <w:sz w:val="28"/>
          <w:szCs w:val="24"/>
        </w:rPr>
      </w:pPr>
    </w:p>
    <w:p w14:paraId="1EECE1E9" w14:textId="77777777" w:rsidR="00AA72E6" w:rsidRDefault="00AA72E6" w:rsidP="007A1F8E">
      <w:pPr>
        <w:widowControl w:val="0"/>
        <w:spacing w:before="120"/>
        <w:ind w:firstLine="567"/>
        <w:rPr>
          <w:rFonts w:ascii="Times New Roman" w:hAnsi="Times New Roman"/>
          <w:color w:val="000000" w:themeColor="text1"/>
          <w:sz w:val="28"/>
          <w:szCs w:val="24"/>
        </w:rPr>
      </w:pPr>
    </w:p>
    <w:p w14:paraId="060DB82A" w14:textId="638EAACE" w:rsidR="007A1F8E" w:rsidRPr="00F8066D" w:rsidRDefault="007A1F8E" w:rsidP="007A1F8E">
      <w:pPr>
        <w:widowControl w:val="0"/>
        <w:spacing w:before="120"/>
        <w:ind w:firstLine="567"/>
        <w:rPr>
          <w:rFonts w:ascii="Times New Roman" w:hAnsi="Times New Roman"/>
          <w:color w:val="000000" w:themeColor="text1"/>
          <w:sz w:val="28"/>
          <w:szCs w:val="24"/>
        </w:rPr>
      </w:pPr>
      <w:r w:rsidRPr="00F8066D">
        <w:rPr>
          <w:rFonts w:ascii="Times New Roman" w:hAnsi="Times New Roman"/>
          <w:color w:val="000000" w:themeColor="text1"/>
          <w:sz w:val="28"/>
          <w:szCs w:val="24"/>
        </w:rPr>
        <w:lastRenderedPageBreak/>
        <w:t>Example of Figure:</w:t>
      </w:r>
    </w:p>
    <w:p w14:paraId="575EC43A" w14:textId="77777777" w:rsidR="00DF1AF1" w:rsidRPr="00F8066D" w:rsidRDefault="00DF1AF1" w:rsidP="00DF1AF1">
      <w:pPr>
        <w:widowControl w:val="0"/>
        <w:tabs>
          <w:tab w:val="left" w:pos="567"/>
          <w:tab w:val="right" w:leader="hyphen" w:pos="9072"/>
        </w:tabs>
        <w:spacing w:before="120"/>
        <w:jc w:val="center"/>
        <w:rPr>
          <w:rFonts w:ascii="Times New Roman" w:hAnsi="Times New Roman"/>
          <w:color w:val="000000" w:themeColor="text1"/>
          <w:sz w:val="28"/>
          <w:szCs w:val="24"/>
          <w:lang w:val="fr-FR"/>
        </w:rPr>
      </w:pPr>
      <w:r w:rsidRPr="00F8066D">
        <w:rPr>
          <w:noProof/>
          <w:color w:val="000000" w:themeColor="text1"/>
          <w:sz w:val="30"/>
        </w:rPr>
        <w:drawing>
          <wp:inline distT="0" distB="0" distL="0" distR="0" wp14:anchorId="41DE185E" wp14:editId="00599436">
            <wp:extent cx="3364173" cy="2523452"/>
            <wp:effectExtent l="0" t="0" r="8255" b="0"/>
            <wp:docPr id="70" name="Picture 70" descr="http://ttndvn.bqp/wp-content/uploads/2024/11/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tndvn.bqp/wp-content/uploads/2024/11/a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8842" cy="2556958"/>
                    </a:xfrm>
                    <a:prstGeom prst="rect">
                      <a:avLst/>
                    </a:prstGeom>
                    <a:noFill/>
                    <a:ln>
                      <a:noFill/>
                    </a:ln>
                  </pic:spPr>
                </pic:pic>
              </a:graphicData>
            </a:graphic>
          </wp:inline>
        </w:drawing>
      </w:r>
    </w:p>
    <w:p w14:paraId="699ABBE9" w14:textId="77777777" w:rsidR="00DF1AF1" w:rsidRPr="00F8066D" w:rsidRDefault="00DF1AF1" w:rsidP="00DF1AF1">
      <w:pPr>
        <w:widowControl w:val="0"/>
        <w:spacing w:before="120"/>
        <w:ind w:firstLine="709"/>
        <w:jc w:val="center"/>
        <w:rPr>
          <w:rFonts w:ascii="Times New Roman" w:hAnsi="Times New Roman"/>
          <w:color w:val="000000" w:themeColor="text1"/>
          <w:sz w:val="28"/>
          <w:szCs w:val="24"/>
        </w:rPr>
      </w:pPr>
      <w:r w:rsidRPr="00F8066D">
        <w:rPr>
          <w:rFonts w:ascii="Times New Roman" w:hAnsi="Times New Roman"/>
          <w:b/>
          <w:color w:val="000000" w:themeColor="text1"/>
          <w:sz w:val="28"/>
          <w:szCs w:val="24"/>
        </w:rPr>
        <w:t>Figure 1.</w:t>
      </w:r>
      <w:r w:rsidRPr="00F8066D">
        <w:rPr>
          <w:rFonts w:ascii="Times New Roman" w:hAnsi="Times New Roman"/>
          <w:b/>
          <w:i/>
          <w:color w:val="000000" w:themeColor="text1"/>
          <w:sz w:val="28"/>
          <w:szCs w:val="24"/>
        </w:rPr>
        <w:t xml:space="preserve"> </w:t>
      </w:r>
      <w:r w:rsidR="007A1F8E" w:rsidRPr="00F8066D">
        <w:rPr>
          <w:rFonts w:ascii="Times New Roman" w:hAnsi="Times New Roman"/>
          <w:color w:val="000000" w:themeColor="text1"/>
          <w:sz w:val="28"/>
          <w:szCs w:val="24"/>
        </w:rPr>
        <w:t>Coral gamete sampling</w:t>
      </w:r>
    </w:p>
    <w:p w14:paraId="7027C77D" w14:textId="77777777" w:rsidR="00E7093A" w:rsidRPr="00F8066D" w:rsidRDefault="00E7093A" w:rsidP="00704717">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4. Units of measurement</w:t>
      </w:r>
    </w:p>
    <w:p w14:paraId="411CEB30" w14:textId="2557D6E4"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All units of measurement (in the international system of units - SI) should follow the numerical value, separated by a single space, except in specific cases where the unit is placed directly after the number, such as for</w:t>
      </w:r>
      <w:r w:rsidR="004954DE" w:rsidRPr="00F8066D">
        <w:rPr>
          <w:color w:val="000000" w:themeColor="text1"/>
          <w:sz w:val="28"/>
        </w:rPr>
        <w:t>:</w:t>
      </w:r>
      <w:r w:rsidRPr="00F8066D">
        <w:rPr>
          <w:color w:val="000000" w:themeColor="text1"/>
          <w:sz w:val="28"/>
        </w:rPr>
        <w:t xml:space="preserve"> angular units degrees (°), minutes (′), and seconds (″)), temperature (°C), and the percent symbol (%). For example: 15 m; 120 mg/L; 12 kg; 120 people/km²; 90°; 40%; 30°C (noting that the temperature unit should be formatted as °C rather than 0C).</w:t>
      </w:r>
    </w:p>
    <w:p w14:paraId="0D77761E"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Additional guidelines include:</w:t>
      </w:r>
    </w:p>
    <w:p w14:paraId="3AFB2308"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For units of volume (liter, milliliter, etc.), use uppercase letters to prevent confusion with the number “1”. For example, use 2 mg/L; 5.0 mL (not 2 mg/l or 5.0 ml).</w:t>
      </w:r>
    </w:p>
    <w:p w14:paraId="4F7BC458"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For other unit abbreviations, such as kWh, use lowercase as in “kWh” (not KWh).</w:t>
      </w:r>
    </w:p>
    <w:p w14:paraId="5A284706" w14:textId="77777777" w:rsidR="00E7093A" w:rsidRPr="00F8066D" w:rsidRDefault="00E7093A" w:rsidP="00704717">
      <w:pPr>
        <w:pStyle w:val="NormalWeb"/>
        <w:widowControl w:val="0"/>
        <w:spacing w:before="120" w:beforeAutospacing="0" w:after="0" w:afterAutospacing="0"/>
        <w:ind w:firstLine="567"/>
        <w:jc w:val="both"/>
        <w:rPr>
          <w:color w:val="000000" w:themeColor="text1"/>
          <w:spacing w:val="-2"/>
          <w:sz w:val="28"/>
        </w:rPr>
      </w:pPr>
      <w:r w:rsidRPr="00F8066D">
        <w:rPr>
          <w:color w:val="000000" w:themeColor="text1"/>
          <w:spacing w:val="-2"/>
          <w:sz w:val="28"/>
        </w:rPr>
        <w:t>Ensure consistency with SI conventions by writing “GPa” or “Pa” instead of “Gpa” or “pa.</w:t>
      </w:r>
    </w:p>
    <w:p w14:paraId="56398FF7" w14:textId="77777777" w:rsidR="00D8027F" w:rsidRPr="00F8066D" w:rsidRDefault="00217299" w:rsidP="00704717">
      <w:pPr>
        <w:widowControl w:val="0"/>
        <w:spacing w:before="120"/>
        <w:ind w:firstLine="567"/>
        <w:rPr>
          <w:rFonts w:ascii="Times New Roman" w:hAnsi="Times New Roman"/>
          <w:color w:val="000000" w:themeColor="text1"/>
          <w:sz w:val="28"/>
          <w:szCs w:val="24"/>
        </w:rPr>
      </w:pPr>
      <w:r w:rsidRPr="00F8066D">
        <w:rPr>
          <w:rFonts w:ascii="Times New Roman" w:hAnsi="Times New Roman"/>
          <w:b/>
          <w:bCs/>
          <w:color w:val="000000" w:themeColor="text1"/>
          <w:sz w:val="28"/>
          <w:szCs w:val="24"/>
        </w:rPr>
        <w:t>5. Guidelines for referencing format</w:t>
      </w:r>
    </w:p>
    <w:p w14:paraId="7954C7F3" w14:textId="77777777" w:rsidR="00AA7BE9" w:rsidRPr="00F8066D" w:rsidRDefault="00DA5AE8" w:rsidP="00704717">
      <w:pPr>
        <w:widowControl w:val="0"/>
        <w:tabs>
          <w:tab w:val="left" w:pos="284"/>
        </w:tabs>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 xml:space="preserve">* </w:t>
      </w:r>
      <w:r w:rsidR="00AA7BE9" w:rsidRPr="00F8066D">
        <w:rPr>
          <w:rFonts w:ascii="Times New Roman" w:hAnsi="Times New Roman"/>
          <w:b/>
          <w:color w:val="000000" w:themeColor="text1"/>
          <w:sz w:val="28"/>
          <w:szCs w:val="28"/>
        </w:rPr>
        <w:t>Author name formatting in references</w:t>
      </w:r>
    </w:p>
    <w:p w14:paraId="4487B195" w14:textId="77777777" w:rsidR="007736B2" w:rsidRPr="00F8066D" w:rsidRDefault="007736B2" w:rsidP="00704717">
      <w:pPr>
        <w:widowControl w:val="0"/>
        <w:tabs>
          <w:tab w:val="left" w:pos="284"/>
        </w:tabs>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 xml:space="preserve">- </w:t>
      </w:r>
      <w:r w:rsidR="004D5E2B" w:rsidRPr="00F8066D">
        <w:rPr>
          <w:rFonts w:ascii="Times New Roman" w:hAnsi="Times New Roman"/>
          <w:color w:val="000000" w:themeColor="text1"/>
          <w:sz w:val="28"/>
          <w:szCs w:val="28"/>
        </w:rPr>
        <w:t>Write the</w:t>
      </w:r>
      <w:r w:rsidRPr="00F8066D">
        <w:rPr>
          <w:rFonts w:ascii="Times New Roman" w:hAnsi="Times New Roman"/>
          <w:color w:val="000000" w:themeColor="text1"/>
          <w:sz w:val="28"/>
          <w:szCs w:val="28"/>
        </w:rPr>
        <w:t xml:space="preserve"> </w:t>
      </w:r>
      <w:r w:rsidR="00AC43F7" w:rsidRPr="00F8066D">
        <w:rPr>
          <w:rFonts w:ascii="Times New Roman" w:hAnsi="Times New Roman"/>
          <w:color w:val="000000" w:themeColor="text1"/>
          <w:sz w:val="28"/>
          <w:szCs w:val="28"/>
        </w:rPr>
        <w:t>author</w:t>
      </w:r>
      <w:r w:rsidR="004D5E2B" w:rsidRPr="00F8066D">
        <w:rPr>
          <w:rFonts w:ascii="Times New Roman" w:hAnsi="Times New Roman"/>
          <w:color w:val="000000" w:themeColor="text1"/>
          <w:sz w:val="28"/>
          <w:szCs w:val="28"/>
        </w:rPr>
        <w:t>’s name</w:t>
      </w:r>
      <w:r w:rsidR="00AC43F7" w:rsidRPr="00F8066D">
        <w:rPr>
          <w:rFonts w:ascii="Times New Roman" w:hAnsi="Times New Roman"/>
          <w:color w:val="000000" w:themeColor="text1"/>
          <w:sz w:val="28"/>
          <w:szCs w:val="28"/>
        </w:rPr>
        <w:t xml:space="preserve"> exactly as </w:t>
      </w:r>
      <w:r w:rsidR="004D5E2B" w:rsidRPr="00F8066D">
        <w:rPr>
          <w:rFonts w:ascii="Times New Roman" w:hAnsi="Times New Roman"/>
          <w:color w:val="000000" w:themeColor="text1"/>
          <w:sz w:val="28"/>
          <w:szCs w:val="28"/>
        </w:rPr>
        <w:t>it</w:t>
      </w:r>
      <w:r w:rsidR="00AC43F7" w:rsidRPr="00F8066D">
        <w:rPr>
          <w:rFonts w:ascii="Times New Roman" w:hAnsi="Times New Roman"/>
          <w:color w:val="000000" w:themeColor="text1"/>
          <w:sz w:val="28"/>
          <w:szCs w:val="28"/>
        </w:rPr>
        <w:t xml:space="preserve"> appear</w:t>
      </w:r>
      <w:r w:rsidR="004D5E2B" w:rsidRPr="00F8066D">
        <w:rPr>
          <w:rFonts w:ascii="Times New Roman" w:hAnsi="Times New Roman"/>
          <w:color w:val="000000" w:themeColor="text1"/>
          <w:sz w:val="28"/>
          <w:szCs w:val="28"/>
        </w:rPr>
        <w:t>s</w:t>
      </w:r>
      <w:r w:rsidR="00AC43F7" w:rsidRPr="00F8066D">
        <w:rPr>
          <w:rFonts w:ascii="Times New Roman" w:hAnsi="Times New Roman"/>
          <w:color w:val="000000" w:themeColor="text1"/>
          <w:sz w:val="28"/>
          <w:szCs w:val="28"/>
        </w:rPr>
        <w:t xml:space="preserve"> </w:t>
      </w:r>
      <w:r w:rsidR="004D5E2B" w:rsidRPr="00F8066D">
        <w:rPr>
          <w:rFonts w:ascii="Times New Roman" w:hAnsi="Times New Roman"/>
          <w:color w:val="000000" w:themeColor="text1"/>
          <w:sz w:val="28"/>
          <w:szCs w:val="28"/>
        </w:rPr>
        <w:t>on the reference.</w:t>
      </w:r>
    </w:p>
    <w:p w14:paraId="24B48828" w14:textId="77777777" w:rsidR="00AA7BE9" w:rsidRPr="00F8066D" w:rsidRDefault="00AA7BE9" w:rsidP="00704717">
      <w:pPr>
        <w:pStyle w:val="ListParagraph"/>
        <w:widowControl w:val="0"/>
        <w:tabs>
          <w:tab w:val="left" w:pos="284"/>
        </w:tabs>
        <w:spacing w:before="120"/>
        <w:ind w:left="0" w:firstLine="567"/>
        <w:jc w:val="both"/>
        <w:rPr>
          <w:color w:val="000000" w:themeColor="text1"/>
        </w:rPr>
      </w:pPr>
      <w:r w:rsidRPr="00F8066D">
        <w:rPr>
          <w:b/>
          <w:color w:val="000000" w:themeColor="text1"/>
        </w:rPr>
        <w:t xml:space="preserve">- </w:t>
      </w:r>
      <w:r w:rsidRPr="00F8066D">
        <w:rPr>
          <w:rFonts w:eastAsia="Calibri Light"/>
          <w:color w:val="000000" w:themeColor="text1"/>
        </w:rPr>
        <w:t>For two authors</w:t>
      </w:r>
      <w:r w:rsidRPr="00F8066D">
        <w:rPr>
          <w:color w:val="000000" w:themeColor="text1"/>
        </w:rPr>
        <w:t xml:space="preserve">: List both of the authors, separated by </w:t>
      </w:r>
      <w:r w:rsidR="00FD254E" w:rsidRPr="00F8066D">
        <w:rPr>
          <w:color w:val="000000" w:themeColor="text1"/>
        </w:rPr>
        <w:t>commas</w:t>
      </w:r>
      <w:r w:rsidRPr="00F8066D">
        <w:rPr>
          <w:color w:val="000000" w:themeColor="text1"/>
        </w:rPr>
        <w:t>.</w:t>
      </w:r>
    </w:p>
    <w:p w14:paraId="3CD83701" w14:textId="15FBFA50" w:rsidR="00AA7BE9" w:rsidRPr="00F8066D" w:rsidRDefault="00AA7BE9" w:rsidP="00704717">
      <w:pPr>
        <w:pStyle w:val="ListParagraph"/>
        <w:widowControl w:val="0"/>
        <w:tabs>
          <w:tab w:val="left" w:pos="284"/>
        </w:tabs>
        <w:spacing w:before="120"/>
        <w:ind w:left="0" w:firstLine="567"/>
        <w:jc w:val="both"/>
        <w:rPr>
          <w:color w:val="000000" w:themeColor="text1"/>
        </w:rPr>
      </w:pPr>
      <w:r w:rsidRPr="00F8066D">
        <w:rPr>
          <w:rFonts w:eastAsia="Calibri Light"/>
          <w:b/>
          <w:color w:val="000000" w:themeColor="text1"/>
        </w:rPr>
        <w:t xml:space="preserve">- </w:t>
      </w:r>
      <w:r w:rsidRPr="00F8066D">
        <w:rPr>
          <w:rFonts w:eastAsia="Calibri Light"/>
          <w:color w:val="000000" w:themeColor="text1"/>
        </w:rPr>
        <w:t xml:space="preserve">For three </w:t>
      </w:r>
      <w:r w:rsidR="004954DE" w:rsidRPr="00F8066D">
        <w:rPr>
          <w:rFonts w:eastAsia="Calibri Light"/>
          <w:color w:val="000000" w:themeColor="text1"/>
        </w:rPr>
        <w:t xml:space="preserve">to six </w:t>
      </w:r>
      <w:r w:rsidR="00840E0A" w:rsidRPr="00F8066D">
        <w:rPr>
          <w:rFonts w:eastAsia="Calibri Light"/>
          <w:color w:val="000000" w:themeColor="text1"/>
        </w:rPr>
        <w:t>authors</w:t>
      </w:r>
      <w:r w:rsidRPr="00F8066D">
        <w:rPr>
          <w:color w:val="000000" w:themeColor="text1"/>
        </w:rPr>
        <w:t>: List all authors, separated by commas, adding "and" before the last author.</w:t>
      </w:r>
    </w:p>
    <w:p w14:paraId="35DBA3CC" w14:textId="70D04A33" w:rsidR="004954DE" w:rsidRPr="00F8066D" w:rsidRDefault="00840E0A" w:rsidP="00704717">
      <w:pPr>
        <w:pStyle w:val="ListParagraph"/>
        <w:widowControl w:val="0"/>
        <w:tabs>
          <w:tab w:val="left" w:pos="284"/>
        </w:tabs>
        <w:spacing w:before="120"/>
        <w:ind w:left="0" w:firstLine="567"/>
        <w:jc w:val="both"/>
        <w:rPr>
          <w:color w:val="000000" w:themeColor="text1"/>
        </w:rPr>
      </w:pPr>
      <w:r w:rsidRPr="00F8066D">
        <w:rPr>
          <w:rFonts w:eastAsia="Calibri Light"/>
          <w:color w:val="000000" w:themeColor="text1"/>
        </w:rPr>
        <w:t xml:space="preserve">- For seven or </w:t>
      </w:r>
      <w:r w:rsidR="004954DE" w:rsidRPr="00F8066D">
        <w:rPr>
          <w:rFonts w:eastAsia="Calibri Light"/>
          <w:color w:val="000000" w:themeColor="text1"/>
        </w:rPr>
        <w:t>more authors</w:t>
      </w:r>
      <w:r w:rsidRPr="00F8066D">
        <w:rPr>
          <w:rFonts w:eastAsia="Calibri Light"/>
          <w:color w:val="000000" w:themeColor="text1"/>
        </w:rPr>
        <w:t>: only list the first author’s name followed by “et al”.</w:t>
      </w:r>
    </w:p>
    <w:p w14:paraId="4DC2FE59" w14:textId="77777777" w:rsidR="00DA5AE8" w:rsidRPr="00F8066D" w:rsidRDefault="00DA5AE8" w:rsidP="00704717">
      <w:pPr>
        <w:pStyle w:val="ListParagraph"/>
        <w:widowControl w:val="0"/>
        <w:tabs>
          <w:tab w:val="left" w:pos="284"/>
        </w:tabs>
        <w:spacing w:before="120"/>
        <w:ind w:left="0" w:firstLine="567"/>
        <w:jc w:val="both"/>
        <w:rPr>
          <w:b/>
          <w:color w:val="000000" w:themeColor="text1"/>
        </w:rPr>
      </w:pPr>
      <w:r w:rsidRPr="00F8066D">
        <w:rPr>
          <w:b/>
          <w:color w:val="000000" w:themeColor="text1"/>
        </w:rPr>
        <w:t>* Order of references</w:t>
      </w:r>
    </w:p>
    <w:p w14:paraId="4CA48621" w14:textId="77777777" w:rsidR="00DA5AE8" w:rsidRPr="00F8066D" w:rsidRDefault="00DA5AE8" w:rsidP="00704717">
      <w:pPr>
        <w:pStyle w:val="ListParagraph"/>
        <w:widowControl w:val="0"/>
        <w:tabs>
          <w:tab w:val="left" w:pos="284"/>
        </w:tabs>
        <w:spacing w:before="120"/>
        <w:ind w:left="0" w:firstLine="567"/>
        <w:contextualSpacing w:val="0"/>
        <w:jc w:val="both"/>
        <w:rPr>
          <w:color w:val="000000" w:themeColor="text1"/>
        </w:rPr>
      </w:pPr>
      <w:r w:rsidRPr="00F8066D">
        <w:rPr>
          <w:color w:val="000000" w:themeColor="text1"/>
        </w:rPr>
        <w:t xml:space="preserve">- References should be arranged in ascending order according to the order they </w:t>
      </w:r>
      <w:r w:rsidRPr="00F8066D">
        <w:rPr>
          <w:color w:val="000000" w:themeColor="text1"/>
        </w:rPr>
        <w:lastRenderedPageBreak/>
        <w:t>appear in the text.</w:t>
      </w:r>
    </w:p>
    <w:p w14:paraId="5EBA8C1C" w14:textId="77777777" w:rsidR="00DA5AE8" w:rsidRPr="00F8066D" w:rsidRDefault="00DA5AE8" w:rsidP="00704717">
      <w:pPr>
        <w:pStyle w:val="ListParagraph"/>
        <w:widowControl w:val="0"/>
        <w:tabs>
          <w:tab w:val="left" w:pos="284"/>
        </w:tabs>
        <w:spacing w:before="120"/>
        <w:ind w:left="0" w:firstLine="567"/>
        <w:contextualSpacing w:val="0"/>
        <w:jc w:val="both"/>
        <w:rPr>
          <w:color w:val="000000" w:themeColor="text1"/>
        </w:rPr>
      </w:pPr>
      <w:r w:rsidRPr="00F8066D">
        <w:rPr>
          <w:color w:val="000000" w:themeColor="text1"/>
        </w:rPr>
        <w:t>- The format should be set to display reference numbers in a "hanging" style, where all lines after the first are indented to align with the first line.</w:t>
      </w:r>
    </w:p>
    <w:p w14:paraId="359DEC22" w14:textId="7FA40E64" w:rsidR="00DA5AE8" w:rsidRPr="00F8066D" w:rsidRDefault="00DA5AE8" w:rsidP="00704717">
      <w:pPr>
        <w:tabs>
          <w:tab w:val="left" w:pos="284"/>
        </w:tabs>
        <w:spacing w:before="120"/>
        <w:ind w:firstLine="567"/>
        <w:jc w:val="both"/>
        <w:rPr>
          <w:rFonts w:ascii="Times New Roman" w:hAnsi="Times New Roman"/>
          <w:b/>
          <w:color w:val="000000" w:themeColor="text1"/>
          <w:sz w:val="28"/>
          <w:szCs w:val="28"/>
        </w:rPr>
      </w:pPr>
      <w:r w:rsidRPr="00F8066D">
        <w:rPr>
          <w:color w:val="000000" w:themeColor="text1"/>
          <w:sz w:val="28"/>
        </w:rPr>
        <w:t xml:space="preserve">* </w:t>
      </w:r>
      <w:r w:rsidR="00D20BCA" w:rsidRPr="00F8066D">
        <w:rPr>
          <w:rFonts w:ascii="Times New Roman" w:hAnsi="Times New Roman"/>
          <w:b/>
          <w:color w:val="000000" w:themeColor="text1"/>
          <w:sz w:val="28"/>
          <w:szCs w:val="28"/>
        </w:rPr>
        <w:t>Non - english references</w:t>
      </w:r>
    </w:p>
    <w:p w14:paraId="0678A5A7" w14:textId="77777777" w:rsidR="00DA5AE8" w:rsidRPr="00F8066D" w:rsidRDefault="00DA5AE8" w:rsidP="00704717">
      <w:pPr>
        <w:pStyle w:val="ListParagraph"/>
        <w:tabs>
          <w:tab w:val="left" w:pos="284"/>
        </w:tabs>
        <w:spacing w:before="120"/>
        <w:ind w:left="0" w:firstLine="567"/>
        <w:jc w:val="both"/>
        <w:rPr>
          <w:color w:val="000000" w:themeColor="text1"/>
        </w:rPr>
      </w:pPr>
      <w:r w:rsidRPr="00F8066D">
        <w:rPr>
          <w:color w:val="000000" w:themeColor="text1"/>
        </w:rPr>
        <w:t>- For references in English, the titles should remain unchanged, without transliteration or translation.</w:t>
      </w:r>
    </w:p>
    <w:p w14:paraId="5D77AE37" w14:textId="77777777" w:rsidR="00704717" w:rsidRPr="00F8066D" w:rsidRDefault="00DA5AE8" w:rsidP="00704717">
      <w:pPr>
        <w:pStyle w:val="ListParagraph"/>
        <w:tabs>
          <w:tab w:val="left" w:pos="284"/>
        </w:tabs>
        <w:spacing w:before="120"/>
        <w:ind w:left="0" w:firstLine="567"/>
        <w:jc w:val="both"/>
        <w:rPr>
          <w:color w:val="000000" w:themeColor="text1"/>
        </w:rPr>
      </w:pPr>
      <w:r w:rsidRPr="00F8066D">
        <w:rPr>
          <w:color w:val="000000" w:themeColor="text1"/>
        </w:rPr>
        <w:t>- For references in other languages, the title should be translated into English, with the original title placed in parentheses right after the translated title. The author's name should be translit</w:t>
      </w:r>
      <w:r w:rsidR="00704717" w:rsidRPr="00F8066D">
        <w:rPr>
          <w:color w:val="000000" w:themeColor="text1"/>
        </w:rPr>
        <w:t>erated into the Latin alphabet.</w:t>
      </w:r>
    </w:p>
    <w:p w14:paraId="536356CF" w14:textId="77777777" w:rsidR="00DA5AE8" w:rsidRPr="00F8066D" w:rsidRDefault="00DA5AE8" w:rsidP="00F86466">
      <w:pPr>
        <w:pStyle w:val="ListParagraph"/>
        <w:tabs>
          <w:tab w:val="left" w:pos="284"/>
        </w:tabs>
        <w:spacing w:before="120"/>
        <w:ind w:left="0" w:firstLine="567"/>
        <w:contextualSpacing w:val="0"/>
        <w:jc w:val="both"/>
        <w:rPr>
          <w:color w:val="000000" w:themeColor="text1"/>
        </w:rPr>
      </w:pPr>
      <w:r w:rsidRPr="00F8066D">
        <w:rPr>
          <w:b/>
          <w:color w:val="000000" w:themeColor="text1"/>
        </w:rPr>
        <w:t>* Presentation of references of different types:</w:t>
      </w:r>
      <w:r w:rsidRPr="00F8066D">
        <w:rPr>
          <w:color w:val="000000" w:themeColor="text1"/>
        </w:rPr>
        <w:t xml:space="preserve"> Pay attention to periods, commas, spacing, italics, and parentheses when formatting references of different types.</w:t>
      </w:r>
    </w:p>
    <w:p w14:paraId="25063372" w14:textId="77777777" w:rsidR="001504BC" w:rsidRPr="00F8066D" w:rsidRDefault="001504BC" w:rsidP="00FA40F3">
      <w:pPr>
        <w:spacing w:before="120"/>
        <w:ind w:firstLine="567"/>
        <w:jc w:val="both"/>
        <w:rPr>
          <w:rFonts w:ascii="Times New Roman" w:hAnsi="Times New Roman"/>
          <w:b/>
          <w:i/>
          <w:iCs/>
          <w:color w:val="000000" w:themeColor="text1"/>
          <w:sz w:val="28"/>
          <w:szCs w:val="28"/>
          <w:lang w:val="vi-VN"/>
        </w:rPr>
      </w:pPr>
      <w:r w:rsidRPr="00F8066D">
        <w:rPr>
          <w:rFonts w:ascii="Times New Roman" w:hAnsi="Times New Roman"/>
          <w:b/>
          <w:color w:val="000000" w:themeColor="text1"/>
          <w:sz w:val="28"/>
          <w:szCs w:val="28"/>
          <w:lang w:val="vi-VN"/>
        </w:rPr>
        <w:t xml:space="preserve">- </w:t>
      </w:r>
      <w:r w:rsidRPr="00F8066D">
        <w:rPr>
          <w:rFonts w:ascii="Times New Roman" w:hAnsi="Times New Roman"/>
          <w:b/>
          <w:color w:val="000000" w:themeColor="text1"/>
          <w:sz w:val="28"/>
          <w:szCs w:val="28"/>
        </w:rPr>
        <w:t>Referencing books</w:t>
      </w:r>
      <w:r w:rsidRPr="00F8066D">
        <w:rPr>
          <w:rFonts w:ascii="Times New Roman" w:hAnsi="Times New Roman"/>
          <w:b/>
          <w:i/>
          <w:iCs/>
          <w:color w:val="000000" w:themeColor="text1"/>
          <w:sz w:val="28"/>
          <w:szCs w:val="28"/>
          <w:lang w:val="vi-VN"/>
        </w:rPr>
        <w:t>:</w:t>
      </w:r>
    </w:p>
    <w:p w14:paraId="79F053A2"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name, </w:t>
      </w:r>
      <w:r w:rsidRPr="00F8066D">
        <w:rPr>
          <w:rFonts w:ascii="Times New Roman" w:eastAsia="MS Mincho" w:hAnsi="Times New Roman"/>
          <w:i/>
          <w:iCs/>
          <w:color w:val="000000" w:themeColor="text1"/>
          <w:sz w:val="28"/>
        </w:rPr>
        <w:t>Title of book</w:t>
      </w:r>
      <w:r w:rsidRPr="00F8066D">
        <w:rPr>
          <w:rFonts w:ascii="Times New Roman" w:eastAsia="MS Mincho" w:hAnsi="Times New Roman"/>
          <w:color w:val="000000" w:themeColor="text1"/>
          <w:sz w:val="28"/>
        </w:rPr>
        <w:t>, edition (if not first). Place of publication, Publisher</w:t>
      </w:r>
      <w:r w:rsidR="00217299"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year, number of page.</w:t>
      </w:r>
    </w:p>
    <w:p w14:paraId="13C56909" w14:textId="77777777" w:rsidR="001504BC" w:rsidRPr="00F8066D" w:rsidRDefault="001504BC" w:rsidP="00FA40F3">
      <w:pPr>
        <w:spacing w:before="120"/>
        <w:ind w:firstLine="567"/>
        <w:jc w:val="both"/>
        <w:rPr>
          <w:rFonts w:ascii="Times New Roman" w:hAnsi="Times New Roman"/>
          <w:b/>
          <w:bCs/>
          <w:iCs/>
          <w:color w:val="000000" w:themeColor="text1"/>
          <w:sz w:val="28"/>
          <w:szCs w:val="24"/>
        </w:rPr>
      </w:pPr>
      <w:r w:rsidRPr="00F8066D">
        <w:rPr>
          <w:rFonts w:ascii="Times New Roman" w:hAnsi="Times New Roman"/>
          <w:b/>
          <w:bCs/>
          <w:iCs/>
          <w:color w:val="000000" w:themeColor="text1"/>
          <w:sz w:val="28"/>
          <w:szCs w:val="24"/>
        </w:rPr>
        <w:t xml:space="preserve">Example: </w:t>
      </w:r>
    </w:p>
    <w:p w14:paraId="175B496D" w14:textId="77777777" w:rsidR="001504BC" w:rsidRPr="00F8066D" w:rsidRDefault="001504BC" w:rsidP="00FA40F3">
      <w:pPr>
        <w:numPr>
          <w:ilvl w:val="0"/>
          <w:numId w:val="32"/>
        </w:numPr>
        <w:spacing w:before="120"/>
        <w:ind w:left="851" w:hanging="284"/>
        <w:jc w:val="both"/>
        <w:rPr>
          <w:rFonts w:ascii="Times New Roman" w:hAnsi="Times New Roman"/>
          <w:color w:val="000000" w:themeColor="text1"/>
          <w:sz w:val="28"/>
          <w:szCs w:val="24"/>
          <w:shd w:val="clear" w:color="auto" w:fill="FFFFFF"/>
        </w:rPr>
      </w:pPr>
      <w:r w:rsidRPr="00F8066D">
        <w:rPr>
          <w:rFonts w:ascii="Times New Roman" w:hAnsi="Times New Roman"/>
          <w:color w:val="000000" w:themeColor="text1"/>
          <w:sz w:val="28"/>
          <w:szCs w:val="24"/>
          <w:shd w:val="clear" w:color="auto" w:fill="FFFFFF"/>
        </w:rPr>
        <w:t>B. Rieder, </w:t>
      </w:r>
      <w:r w:rsidRPr="00F8066D">
        <w:rPr>
          <w:rStyle w:val="Emphasis"/>
          <w:rFonts w:ascii="Times New Roman" w:hAnsi="Times New Roman"/>
          <w:color w:val="000000" w:themeColor="text1"/>
          <w:sz w:val="28"/>
          <w:szCs w:val="24"/>
          <w:shd w:val="clear" w:color="auto" w:fill="FFFFFF"/>
        </w:rPr>
        <w:t xml:space="preserve">Engines of order: A Mechanology of algorithmic techniques. </w:t>
      </w:r>
      <w:r w:rsidRPr="00F8066D">
        <w:rPr>
          <w:rFonts w:ascii="Times New Roman" w:hAnsi="Times New Roman"/>
          <w:color w:val="000000" w:themeColor="text1"/>
          <w:sz w:val="28"/>
          <w:szCs w:val="24"/>
          <w:shd w:val="clear" w:color="auto" w:fill="FFFFFF"/>
        </w:rPr>
        <w:t>Amsterdam</w:t>
      </w:r>
      <w:r w:rsidR="004C18AC" w:rsidRPr="00F8066D">
        <w:rPr>
          <w:rFonts w:ascii="Times New Roman" w:hAnsi="Times New Roman"/>
          <w:color w:val="000000" w:themeColor="text1"/>
          <w:sz w:val="28"/>
          <w:szCs w:val="24"/>
          <w:shd w:val="clear" w:color="auto" w:fill="FFFFFF"/>
        </w:rPr>
        <w:t xml:space="preserve">, </w:t>
      </w:r>
      <w:r w:rsidRPr="00F8066D">
        <w:rPr>
          <w:rFonts w:ascii="Times New Roman" w:hAnsi="Times New Roman"/>
          <w:color w:val="000000" w:themeColor="text1"/>
          <w:sz w:val="28"/>
          <w:szCs w:val="24"/>
          <w:shd w:val="clear" w:color="auto" w:fill="FFFFFF"/>
        </w:rPr>
        <w:t>Univ. Press., 2020, 202 p.</w:t>
      </w:r>
    </w:p>
    <w:p w14:paraId="241C9532" w14:textId="77777777" w:rsidR="00F77E3D" w:rsidRPr="00F8066D" w:rsidRDefault="00F77E3D" w:rsidP="00FA40F3">
      <w:pPr>
        <w:pStyle w:val="ListParagraph"/>
        <w:numPr>
          <w:ilvl w:val="0"/>
          <w:numId w:val="32"/>
        </w:numPr>
        <w:autoSpaceDE w:val="0"/>
        <w:autoSpaceDN w:val="0"/>
        <w:adjustRightInd w:val="0"/>
        <w:spacing w:before="120"/>
        <w:ind w:left="851" w:hanging="284"/>
        <w:contextualSpacing w:val="0"/>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J. L. Spudich</w:t>
      </w:r>
      <w:r w:rsidR="00294A9B" w:rsidRPr="00F8066D">
        <w:rPr>
          <w:rFonts w:ascii="TimesNewRomanPSMT" w:hAnsi="TimesNewRomanPSMT" w:cs="TimesNewRomanPSMT"/>
          <w:color w:val="000000" w:themeColor="text1"/>
        </w:rPr>
        <w:t>,</w:t>
      </w:r>
      <w:r w:rsidRPr="00F8066D">
        <w:rPr>
          <w:rFonts w:ascii="TimesNewRomanPSMT" w:hAnsi="TimesNewRomanPSMT" w:cs="TimesNewRomanPSMT"/>
          <w:color w:val="000000" w:themeColor="text1"/>
        </w:rPr>
        <w:t xml:space="preserve"> B. H. Satir, Eds., </w:t>
      </w:r>
      <w:r w:rsidR="004C18AC" w:rsidRPr="00F8066D">
        <w:rPr>
          <w:rFonts w:ascii="TimesNewRomanPS-ItalicMT" w:hAnsi="TimesNewRomanPS-ItalicMT" w:cs="TimesNewRomanPS-ItalicMT"/>
          <w:i/>
          <w:iCs/>
          <w:color w:val="000000" w:themeColor="text1"/>
        </w:rPr>
        <w:t>Sensory receptors and signal transduction</w:t>
      </w:r>
      <w:r w:rsidR="004C18AC" w:rsidRPr="00F8066D">
        <w:rPr>
          <w:rFonts w:ascii="TimesNewRomanPSMT" w:hAnsi="TimesNewRomanPSMT" w:cs="TimesNewRomanPSMT"/>
          <w:color w:val="000000" w:themeColor="text1"/>
        </w:rPr>
        <w:t>. New York,</w:t>
      </w:r>
      <w:r w:rsidRPr="00F8066D">
        <w:rPr>
          <w:rFonts w:ascii="TimesNewRomanPSMT" w:hAnsi="TimesNewRomanPSMT" w:cs="TimesNewRomanPSMT"/>
          <w:color w:val="000000" w:themeColor="text1"/>
        </w:rPr>
        <w:t xml:space="preserve"> Wiley-Liss, 2001, 305</w:t>
      </w:r>
      <w:r w:rsidR="006A1929" w:rsidRPr="00F8066D">
        <w:rPr>
          <w:rFonts w:ascii="TimesNewRomanPSMT" w:hAnsi="TimesNewRomanPSMT" w:cs="TimesNewRomanPSMT"/>
          <w:color w:val="000000" w:themeColor="text1"/>
        </w:rPr>
        <w:t xml:space="preserve"> </w:t>
      </w:r>
      <w:r w:rsidRPr="00F8066D">
        <w:rPr>
          <w:rFonts w:ascii="TimesNewRomanPSMT" w:hAnsi="TimesNewRomanPSMT" w:cs="TimesNewRomanPSMT"/>
          <w:color w:val="000000" w:themeColor="text1"/>
        </w:rPr>
        <w:t>p.</w:t>
      </w:r>
    </w:p>
    <w:p w14:paraId="77945449" w14:textId="0E39ABA1" w:rsidR="00F77E3D" w:rsidRPr="00F8066D" w:rsidRDefault="00F77E3D" w:rsidP="00FA40F3">
      <w:pPr>
        <w:pStyle w:val="ListParagraph"/>
        <w:numPr>
          <w:ilvl w:val="0"/>
          <w:numId w:val="32"/>
        </w:numPr>
        <w:autoSpaceDE w:val="0"/>
        <w:autoSpaceDN w:val="0"/>
        <w:adjustRightInd w:val="0"/>
        <w:spacing w:before="120"/>
        <w:ind w:left="851" w:hanging="284"/>
        <w:contextualSpacing w:val="0"/>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 xml:space="preserve">Council of Biology Editors, </w:t>
      </w:r>
      <w:r w:rsidR="004C18AC" w:rsidRPr="00F8066D">
        <w:rPr>
          <w:rFonts w:ascii="TimesNewRomanPSMT" w:hAnsi="TimesNewRomanPSMT" w:cs="TimesNewRomanPSMT"/>
          <w:color w:val="000000" w:themeColor="text1"/>
        </w:rPr>
        <w:t>S</w:t>
      </w:r>
      <w:r w:rsidR="004C18AC" w:rsidRPr="00F8066D">
        <w:rPr>
          <w:rFonts w:ascii="TimesNewRomanPS-ItalicMT" w:hAnsi="TimesNewRomanPS-ItalicMT" w:cs="TimesNewRomanPS-ItalicMT"/>
          <w:i/>
          <w:iCs/>
          <w:color w:val="000000" w:themeColor="text1"/>
        </w:rPr>
        <w:t>cientific style and format: The CBE manual for authors</w:t>
      </w:r>
      <w:r w:rsidRPr="00F8066D">
        <w:rPr>
          <w:rFonts w:ascii="TimesNewRomanPS-ItalicMT" w:hAnsi="TimesNewRomanPS-ItalicMT" w:cs="TimesNewRomanPS-ItalicMT"/>
          <w:i/>
          <w:iCs/>
          <w:color w:val="000000" w:themeColor="text1"/>
        </w:rPr>
        <w:t xml:space="preserve">, </w:t>
      </w:r>
      <w:r w:rsidR="00D20BCA" w:rsidRPr="00F8066D">
        <w:rPr>
          <w:rFonts w:ascii="TimesNewRomanPS-ItalicMT" w:hAnsi="TimesNewRomanPS-ItalicMT" w:cs="TimesNewRomanPS-ItalicMT"/>
          <w:i/>
          <w:iCs/>
          <w:color w:val="000000" w:themeColor="text1"/>
        </w:rPr>
        <w:t>e</w:t>
      </w:r>
      <w:r w:rsidRPr="00F8066D">
        <w:rPr>
          <w:rFonts w:ascii="TimesNewRomanPS-ItalicMT" w:hAnsi="TimesNewRomanPS-ItalicMT" w:cs="TimesNewRomanPS-ItalicMT"/>
          <w:i/>
          <w:iCs/>
          <w:color w:val="000000" w:themeColor="text1"/>
        </w:rPr>
        <w:t xml:space="preserve">ditors, and </w:t>
      </w:r>
      <w:r w:rsidR="00D20BCA" w:rsidRPr="00F8066D">
        <w:rPr>
          <w:rFonts w:ascii="TimesNewRomanPS-ItalicMT" w:hAnsi="TimesNewRomanPS-ItalicMT" w:cs="TimesNewRomanPS-ItalicMT"/>
          <w:i/>
          <w:iCs/>
          <w:color w:val="000000" w:themeColor="text1"/>
        </w:rPr>
        <w:t>p</w:t>
      </w:r>
      <w:r w:rsidRPr="00F8066D">
        <w:rPr>
          <w:rFonts w:ascii="TimesNewRomanPS-ItalicMT" w:hAnsi="TimesNewRomanPS-ItalicMT" w:cs="TimesNewRomanPS-ItalicMT"/>
          <w:i/>
          <w:iCs/>
          <w:color w:val="000000" w:themeColor="text1"/>
        </w:rPr>
        <w:t>ublishers</w:t>
      </w:r>
      <w:r w:rsidRPr="00F8066D">
        <w:rPr>
          <w:rFonts w:ascii="TimesNewRomanPSMT" w:hAnsi="TimesNewRomanPSMT" w:cs="TimesNewRomanPSMT"/>
          <w:color w:val="000000" w:themeColor="text1"/>
        </w:rPr>
        <w:t xml:space="preserve">, </w:t>
      </w:r>
      <w:r w:rsidR="004C18AC" w:rsidRPr="00F8066D">
        <w:rPr>
          <w:rFonts w:ascii="TimesNewRomanPSMT" w:hAnsi="TimesNewRomanPSMT" w:cs="TimesNewRomanPSMT"/>
          <w:color w:val="000000" w:themeColor="text1"/>
        </w:rPr>
        <w:t>6</w:t>
      </w:r>
      <w:r w:rsidR="004C18AC" w:rsidRPr="00F8066D">
        <w:rPr>
          <w:rFonts w:ascii="TimesNewRomanPSMT" w:hAnsi="TimesNewRomanPSMT" w:cs="TimesNewRomanPSMT"/>
          <w:color w:val="000000" w:themeColor="text1"/>
          <w:vertAlign w:val="superscript"/>
        </w:rPr>
        <w:t>th</w:t>
      </w:r>
      <w:r w:rsidR="004C18AC" w:rsidRPr="00F8066D">
        <w:rPr>
          <w:rFonts w:ascii="TimesNewRomanPSMT" w:hAnsi="TimesNewRomanPSMT" w:cs="TimesNewRomanPSMT"/>
          <w:color w:val="000000" w:themeColor="text1"/>
          <w:sz w:val="17"/>
          <w:szCs w:val="17"/>
        </w:rPr>
        <w:t xml:space="preserve"> </w:t>
      </w:r>
      <w:r w:rsidR="004C18AC" w:rsidRPr="00F8066D">
        <w:rPr>
          <w:rFonts w:ascii="TimesNewRomanPSMT" w:hAnsi="TimesNewRomanPSMT" w:cs="TimesNewRomanPSMT"/>
          <w:color w:val="000000" w:themeColor="text1"/>
        </w:rPr>
        <w:t>ed.</w:t>
      </w:r>
      <w:r w:rsidR="00AA72E6">
        <w:rPr>
          <w:rFonts w:ascii="TimesNewRomanPSMT" w:hAnsi="TimesNewRomanPSMT" w:cs="TimesNewRomanPSMT"/>
          <w:color w:val="000000" w:themeColor="text1"/>
        </w:rPr>
        <w:t>.</w:t>
      </w:r>
      <w:r w:rsidR="004C18AC" w:rsidRPr="00F8066D">
        <w:rPr>
          <w:rFonts w:ascii="TimesNewRomanPSMT" w:hAnsi="TimesNewRomanPSMT" w:cs="TimesNewRomanPSMT"/>
          <w:color w:val="000000" w:themeColor="text1"/>
        </w:rPr>
        <w:t>Chicago,</w:t>
      </w:r>
      <w:r w:rsidRPr="00F8066D">
        <w:rPr>
          <w:rFonts w:ascii="TimesNewRomanPSMT" w:hAnsi="TimesNewRomanPSMT" w:cs="TimesNewRomanPSMT"/>
          <w:color w:val="000000" w:themeColor="text1"/>
        </w:rPr>
        <w:t xml:space="preserve"> Cambridge University Press, 2006</w:t>
      </w:r>
      <w:r w:rsidR="006105F1" w:rsidRPr="00F8066D">
        <w:rPr>
          <w:rFonts w:ascii="TimesNewRomanPSMT" w:hAnsi="TimesNewRomanPSMT" w:cs="TimesNewRomanPSMT"/>
          <w:color w:val="000000" w:themeColor="text1"/>
        </w:rPr>
        <w:t>, 412 p</w:t>
      </w:r>
      <w:r w:rsidRPr="00F8066D">
        <w:rPr>
          <w:rFonts w:ascii="TimesNewRomanPSMT" w:hAnsi="TimesNewRomanPSMT" w:cs="TimesNewRomanPSMT"/>
          <w:color w:val="000000" w:themeColor="text1"/>
        </w:rPr>
        <w:t>.</w:t>
      </w:r>
    </w:p>
    <w:p w14:paraId="10726C68" w14:textId="77777777" w:rsidR="001504BC" w:rsidRPr="00F8066D" w:rsidRDefault="001504BC" w:rsidP="00FA40F3">
      <w:pPr>
        <w:spacing w:before="120"/>
        <w:ind w:firstLine="567"/>
        <w:jc w:val="both"/>
        <w:rPr>
          <w:rFonts w:ascii="Times New Roman" w:hAnsi="Times New Roman"/>
          <w:b/>
          <w:i/>
          <w:iCs/>
          <w:color w:val="000000" w:themeColor="text1"/>
          <w:sz w:val="28"/>
          <w:szCs w:val="28"/>
        </w:rPr>
      </w:pPr>
      <w:r w:rsidRPr="00F8066D">
        <w:rPr>
          <w:rFonts w:ascii="Times New Roman" w:hAnsi="Times New Roman"/>
          <w:b/>
          <w:color w:val="000000" w:themeColor="text1"/>
          <w:sz w:val="28"/>
          <w:szCs w:val="28"/>
        </w:rPr>
        <w:t>- Referencing a chapter in a book</w:t>
      </w:r>
      <w:r w:rsidRPr="00F8066D">
        <w:rPr>
          <w:rFonts w:ascii="Times New Roman" w:hAnsi="Times New Roman"/>
          <w:b/>
          <w:i/>
          <w:iCs/>
          <w:color w:val="000000" w:themeColor="text1"/>
          <w:sz w:val="28"/>
          <w:szCs w:val="28"/>
        </w:rPr>
        <w:t>:</w:t>
      </w:r>
    </w:p>
    <w:p w14:paraId="10B59D3D" w14:textId="4DFA292A"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of chapter, </w:t>
      </w:r>
      <w:r w:rsidRPr="00F8066D">
        <w:rPr>
          <w:rFonts w:ascii="Times New Roman" w:eastAsia="MS Mincho" w:hAnsi="Times New Roman"/>
          <w:i/>
          <w:color w:val="000000" w:themeColor="text1"/>
          <w:sz w:val="28"/>
        </w:rPr>
        <w:t>Title of chapter</w:t>
      </w:r>
      <w:r w:rsidR="0030626C" w:rsidRPr="00F8066D">
        <w:rPr>
          <w:rFonts w:ascii="Times New Roman" w:eastAsia="MS Mincho" w:hAnsi="Times New Roman"/>
          <w:color w:val="000000" w:themeColor="text1"/>
          <w:sz w:val="28"/>
        </w:rPr>
        <w:t xml:space="preserve"> </w:t>
      </w:r>
      <w:r w:rsidR="0030626C" w:rsidRPr="00F8066D">
        <w:rPr>
          <w:rFonts w:ascii="Times New Roman" w:eastAsia="MS Mincho" w:hAnsi="Times New Roman"/>
          <w:i/>
          <w:iCs/>
          <w:color w:val="000000" w:themeColor="text1"/>
          <w:sz w:val="28"/>
        </w:rPr>
        <w:t>-</w:t>
      </w:r>
      <w:r w:rsidR="0030626C" w:rsidRPr="00F8066D">
        <w:rPr>
          <w:rFonts w:ascii="Times New Roman" w:eastAsia="MS Mincho" w:hAnsi="Times New Roman"/>
          <w:i/>
          <w:iCs/>
          <w:color w:val="000000" w:themeColor="text1"/>
          <w:sz w:val="28"/>
          <w:szCs w:val="24"/>
        </w:rPr>
        <w:t xml:space="preserve"> italicized</w:t>
      </w:r>
      <w:r w:rsidRPr="00F8066D">
        <w:rPr>
          <w:rFonts w:ascii="Times New Roman" w:eastAsia="MS Mincho" w:hAnsi="Times New Roman"/>
          <w:color w:val="000000" w:themeColor="text1"/>
          <w:sz w:val="28"/>
        </w:rPr>
        <w:t xml:space="preserve"> in </w:t>
      </w:r>
      <w:r w:rsidR="0030626C" w:rsidRPr="00F8066D">
        <w:rPr>
          <w:rFonts w:ascii="Times New Roman" w:eastAsia="MS Mincho" w:hAnsi="Times New Roman"/>
          <w:iCs/>
          <w:color w:val="000000" w:themeColor="text1"/>
          <w:sz w:val="28"/>
        </w:rPr>
        <w:t>Title of book</w:t>
      </w:r>
      <w:r w:rsidRPr="00F8066D">
        <w:rPr>
          <w:rFonts w:ascii="Times New Roman" w:eastAsia="MS Mincho" w:hAnsi="Times New Roman"/>
          <w:color w:val="000000" w:themeColor="text1"/>
          <w:sz w:val="28"/>
        </w:rPr>
        <w:t xml:space="preserve">, </w:t>
      </w:r>
      <w:r w:rsidR="0030626C" w:rsidRPr="00F8066D">
        <w:rPr>
          <w:rFonts w:ascii="Times New Roman" w:eastAsia="MS Mincho" w:hAnsi="Times New Roman"/>
          <w:color w:val="000000" w:themeColor="text1"/>
          <w:sz w:val="28"/>
        </w:rPr>
        <w:t xml:space="preserve">Vol., </w:t>
      </w:r>
      <w:r w:rsidRPr="00F8066D">
        <w:rPr>
          <w:rFonts w:ascii="Times New Roman" w:eastAsia="MS Mincho" w:hAnsi="Times New Roman"/>
          <w:color w:val="000000" w:themeColor="text1"/>
          <w:sz w:val="28"/>
        </w:rPr>
        <w:t xml:space="preserve">edition (if not first), </w:t>
      </w:r>
      <w:r w:rsidR="0030626C" w:rsidRPr="00F8066D">
        <w:rPr>
          <w:rFonts w:ascii="Times New Roman" w:eastAsia="MS Mincho" w:hAnsi="Times New Roman"/>
          <w:color w:val="000000" w:themeColor="text1"/>
          <w:sz w:val="28"/>
        </w:rPr>
        <w:t>name of e</w:t>
      </w:r>
      <w:r w:rsidRPr="00F8066D">
        <w:rPr>
          <w:rFonts w:ascii="Times New Roman" w:eastAsia="MS Mincho" w:hAnsi="Times New Roman"/>
          <w:color w:val="000000" w:themeColor="text1"/>
          <w:sz w:val="28"/>
        </w:rPr>
        <w:t xml:space="preserve">ditor(s), </w:t>
      </w:r>
      <w:r w:rsidR="0030626C" w:rsidRPr="00F8066D">
        <w:rPr>
          <w:rFonts w:ascii="Times New Roman" w:eastAsia="MS Mincho" w:hAnsi="Times New Roman"/>
          <w:color w:val="000000" w:themeColor="text1"/>
          <w:sz w:val="28"/>
        </w:rPr>
        <w:t>editor (s)</w:t>
      </w:r>
      <w:r w:rsidRPr="00F8066D">
        <w:rPr>
          <w:rFonts w:ascii="Times New Roman" w:eastAsia="MS Mincho" w:hAnsi="Times New Roman"/>
          <w:color w:val="000000" w:themeColor="text1"/>
          <w:sz w:val="28"/>
        </w:rPr>
        <w:t>. Place of publication</w:t>
      </w:r>
      <w:r w:rsidR="004C18AC"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Publisher, year, pp. page gange. </w:t>
      </w:r>
    </w:p>
    <w:p w14:paraId="225DDD44" w14:textId="77777777" w:rsidR="00A75282" w:rsidRPr="00F8066D" w:rsidRDefault="001504BC" w:rsidP="00FA40F3">
      <w:pPr>
        <w:widowControl w:val="0"/>
        <w:autoSpaceDE w:val="0"/>
        <w:autoSpaceDN w:val="0"/>
        <w:adjustRightInd w:val="0"/>
        <w:spacing w:before="120"/>
        <w:ind w:firstLine="567"/>
        <w:jc w:val="both"/>
        <w:rPr>
          <w:rFonts w:ascii="Times New Roman" w:hAnsi="Times New Roman"/>
          <w:b/>
          <w:color w:val="000000" w:themeColor="text1"/>
          <w:spacing w:val="-2"/>
          <w:sz w:val="28"/>
        </w:rPr>
      </w:pPr>
      <w:r w:rsidRPr="00F8066D">
        <w:rPr>
          <w:rFonts w:ascii="Times New Roman" w:hAnsi="Times New Roman"/>
          <w:b/>
          <w:color w:val="000000" w:themeColor="text1"/>
          <w:spacing w:val="-2"/>
          <w:sz w:val="28"/>
        </w:rPr>
        <w:t xml:space="preserve">Example: </w:t>
      </w:r>
    </w:p>
    <w:p w14:paraId="05FE44B6" w14:textId="764E53EB" w:rsidR="001504BC" w:rsidRPr="00F8066D" w:rsidRDefault="00A75282" w:rsidP="00FA40F3">
      <w:pPr>
        <w:widowControl w:val="0"/>
        <w:autoSpaceDE w:val="0"/>
        <w:autoSpaceDN w:val="0"/>
        <w:adjustRightInd w:val="0"/>
        <w:spacing w:before="120"/>
        <w:ind w:left="851" w:hanging="284"/>
        <w:jc w:val="both"/>
        <w:rPr>
          <w:rFonts w:ascii="Times New Roman" w:hAnsi="Times New Roman"/>
          <w:b/>
          <w:color w:val="000000" w:themeColor="text1"/>
          <w:spacing w:val="-2"/>
          <w:sz w:val="28"/>
        </w:rPr>
      </w:pPr>
      <w:r w:rsidRPr="00F8066D">
        <w:rPr>
          <w:rFonts w:ascii="Times New Roman" w:hAnsi="Times New Roman"/>
          <w:color w:val="000000" w:themeColor="text1"/>
          <w:spacing w:val="-2"/>
          <w:sz w:val="28"/>
        </w:rPr>
        <w:t>4.</w:t>
      </w:r>
      <w:r w:rsidRPr="00F8066D">
        <w:rPr>
          <w:rFonts w:ascii="Times New Roman" w:hAnsi="Times New Roman"/>
          <w:b/>
          <w:color w:val="000000" w:themeColor="text1"/>
          <w:spacing w:val="-2"/>
          <w:sz w:val="28"/>
        </w:rPr>
        <w:t xml:space="preserve"> </w:t>
      </w:r>
      <w:r w:rsidR="001504BC" w:rsidRPr="00F8066D">
        <w:rPr>
          <w:rFonts w:ascii="Times New Roman" w:hAnsi="Times New Roman"/>
          <w:color w:val="000000" w:themeColor="text1"/>
          <w:spacing w:val="-2"/>
          <w:sz w:val="28"/>
        </w:rPr>
        <w:t xml:space="preserve">G. O. Young, </w:t>
      </w:r>
      <w:r w:rsidR="001504BC" w:rsidRPr="00F8066D">
        <w:rPr>
          <w:rFonts w:ascii="Times New Roman" w:hAnsi="Times New Roman"/>
          <w:i/>
          <w:color w:val="000000" w:themeColor="text1"/>
          <w:spacing w:val="-2"/>
          <w:sz w:val="28"/>
        </w:rPr>
        <w:t>Synthetic structure of industrial plastics</w:t>
      </w:r>
      <w:r w:rsidR="001504BC" w:rsidRPr="00F8066D">
        <w:rPr>
          <w:rFonts w:ascii="Times New Roman" w:hAnsi="Times New Roman"/>
          <w:color w:val="000000" w:themeColor="text1"/>
          <w:spacing w:val="-2"/>
          <w:sz w:val="28"/>
        </w:rPr>
        <w:t xml:space="preserve"> in </w:t>
      </w:r>
      <w:r w:rsidR="001504BC" w:rsidRPr="00F8066D">
        <w:rPr>
          <w:rFonts w:ascii="Times New Roman" w:hAnsi="Times New Roman"/>
          <w:iCs/>
          <w:color w:val="000000" w:themeColor="text1"/>
          <w:spacing w:val="-2"/>
          <w:sz w:val="28"/>
        </w:rPr>
        <w:t>Plastics</w:t>
      </w:r>
      <w:r w:rsidR="001504BC" w:rsidRPr="00F8066D">
        <w:rPr>
          <w:rFonts w:ascii="Times New Roman" w:hAnsi="Times New Roman"/>
          <w:color w:val="000000" w:themeColor="text1"/>
          <w:spacing w:val="-2"/>
          <w:sz w:val="28"/>
        </w:rPr>
        <w:t xml:space="preserve">, 2nd ed., Vol. 3, J. </w:t>
      </w:r>
      <w:r w:rsidR="00F77E3D" w:rsidRPr="00F8066D">
        <w:rPr>
          <w:rFonts w:ascii="Times New Roman" w:hAnsi="Times New Roman"/>
          <w:color w:val="000000" w:themeColor="text1"/>
          <w:spacing w:val="-2"/>
          <w:sz w:val="28"/>
        </w:rPr>
        <w:t xml:space="preserve"> </w:t>
      </w:r>
      <w:r w:rsidR="001504BC" w:rsidRPr="00F8066D">
        <w:rPr>
          <w:rFonts w:ascii="Times New Roman" w:hAnsi="Times New Roman"/>
          <w:color w:val="000000" w:themeColor="text1"/>
          <w:spacing w:val="-2"/>
          <w:sz w:val="28"/>
        </w:rPr>
        <w:t>Peters, Ed.. New York</w:t>
      </w:r>
      <w:r w:rsidR="004C18AC" w:rsidRPr="00F8066D">
        <w:rPr>
          <w:rFonts w:ascii="Times New Roman" w:hAnsi="Times New Roman"/>
          <w:color w:val="000000" w:themeColor="text1"/>
          <w:spacing w:val="-2"/>
          <w:sz w:val="28"/>
        </w:rPr>
        <w:t>,</w:t>
      </w:r>
      <w:r w:rsidR="001504BC" w:rsidRPr="00F8066D">
        <w:rPr>
          <w:rFonts w:ascii="Times New Roman" w:hAnsi="Times New Roman"/>
          <w:color w:val="000000" w:themeColor="text1"/>
          <w:spacing w:val="-2"/>
          <w:sz w:val="28"/>
        </w:rPr>
        <w:t xml:space="preserve"> McGraw-Hill, 1964, pp. 15-64.</w:t>
      </w:r>
    </w:p>
    <w:p w14:paraId="069EA6C7" w14:textId="77777777" w:rsidR="001504BC" w:rsidRPr="00F8066D" w:rsidRDefault="001504BC" w:rsidP="00FA40F3">
      <w:pPr>
        <w:autoSpaceDE w:val="0"/>
        <w:autoSpaceDN w:val="0"/>
        <w:adjustRightInd w:val="0"/>
        <w:spacing w:before="120"/>
        <w:ind w:firstLine="567"/>
        <w:jc w:val="both"/>
        <w:rPr>
          <w:rFonts w:ascii="Times New Roman" w:eastAsia="MS Mincho" w:hAnsi="Times New Roman"/>
          <w:b/>
          <w:i/>
          <w:iCs/>
          <w:color w:val="000000" w:themeColor="text1"/>
          <w:sz w:val="28"/>
          <w:szCs w:val="24"/>
        </w:rPr>
      </w:pPr>
      <w:r w:rsidRPr="00F8066D">
        <w:rPr>
          <w:rFonts w:ascii="Times New Roman" w:eastAsia="MS Mincho" w:hAnsi="Times New Roman"/>
          <w:b/>
          <w:color w:val="000000" w:themeColor="text1"/>
          <w:sz w:val="28"/>
          <w:szCs w:val="24"/>
        </w:rPr>
        <w:t>- Referencing articles in newspapers or academic journals</w:t>
      </w:r>
      <w:r w:rsidRPr="00F8066D">
        <w:rPr>
          <w:rFonts w:ascii="Times New Roman" w:eastAsia="MS Mincho" w:hAnsi="Times New Roman"/>
          <w:b/>
          <w:i/>
          <w:iCs/>
          <w:color w:val="000000" w:themeColor="text1"/>
          <w:sz w:val="28"/>
          <w:szCs w:val="24"/>
        </w:rPr>
        <w:t xml:space="preserve">: </w:t>
      </w:r>
    </w:p>
    <w:p w14:paraId="0F70DDAA" w14:textId="77777777" w:rsidR="001504BC" w:rsidRPr="00F8066D" w:rsidRDefault="001504BC" w:rsidP="00FA40F3">
      <w:pPr>
        <w:autoSpaceDE w:val="0"/>
        <w:autoSpaceDN w:val="0"/>
        <w:adjustRightInd w:val="0"/>
        <w:spacing w:before="120"/>
        <w:ind w:firstLine="567"/>
        <w:jc w:val="both"/>
        <w:rPr>
          <w:rFonts w:ascii="TimesNewRomanPS-BoldMT" w:hAnsi="TimesNewRomanPS-BoldMT" w:cs="TimesNewRomanPS-BoldMT"/>
          <w:bCs/>
          <w:i/>
          <w:color w:val="000000" w:themeColor="text1"/>
        </w:rPr>
      </w:pPr>
      <w:r w:rsidRPr="00F8066D">
        <w:rPr>
          <w:rFonts w:ascii="TimesNewRomanPS-BoldMT" w:hAnsi="TimesNewRomanPS-BoldMT" w:cs="TimesNewRomanPS-BoldMT"/>
          <w:b/>
          <w:bCs/>
          <w:color w:val="000000" w:themeColor="text1"/>
          <w:sz w:val="28"/>
        </w:rPr>
        <w:t>Note:</w:t>
      </w:r>
      <w:r w:rsidRPr="00F8066D">
        <w:rPr>
          <w:rFonts w:ascii="TimesNewRomanPS-BoldMT" w:hAnsi="TimesNewRomanPS-BoldMT" w:cs="TimesNewRomanPS-BoldMT"/>
          <w:b/>
          <w:bCs/>
          <w:i/>
          <w:color w:val="000000" w:themeColor="text1"/>
          <w:sz w:val="28"/>
        </w:rPr>
        <w:t xml:space="preserve"> </w:t>
      </w:r>
      <w:r w:rsidRPr="00F8066D">
        <w:rPr>
          <w:rFonts w:ascii="TimesNewRomanPS-BoldMT" w:hAnsi="TimesNewRomanPS-BoldMT" w:cs="TimesNewRomanPS-BoldMT"/>
          <w:bCs/>
          <w:i/>
          <w:color w:val="000000" w:themeColor="text1"/>
          <w:sz w:val="28"/>
        </w:rPr>
        <w:t>Digital Object Identifier (DOI) should be given at the end of your reference if it has a DOI</w:t>
      </w:r>
    </w:p>
    <w:p w14:paraId="77F46D2A" w14:textId="1A440852"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of paper, </w:t>
      </w:r>
      <w:r w:rsidRPr="00F8066D">
        <w:rPr>
          <w:rFonts w:ascii="Times New Roman" w:eastAsia="MS Mincho" w:hAnsi="Times New Roman"/>
          <w:i/>
          <w:color w:val="000000" w:themeColor="text1"/>
          <w:sz w:val="28"/>
        </w:rPr>
        <w:t>Title of paper</w:t>
      </w:r>
      <w:r w:rsidRPr="00F8066D">
        <w:rPr>
          <w:rFonts w:ascii="Times New Roman" w:eastAsia="MS Mincho" w:hAnsi="Times New Roman"/>
          <w:color w:val="000000" w:themeColor="text1"/>
          <w:sz w:val="28"/>
        </w:rPr>
        <w:t xml:space="preserve"> </w:t>
      </w:r>
      <w:r w:rsidR="00BC731B" w:rsidRPr="00F8066D">
        <w:rPr>
          <w:rFonts w:ascii="Times New Roman" w:eastAsia="MS Mincho" w:hAnsi="Times New Roman"/>
          <w:i/>
          <w:iCs/>
          <w:color w:val="000000" w:themeColor="text1"/>
          <w:sz w:val="28"/>
        </w:rPr>
        <w:t>- italicized</w:t>
      </w:r>
      <w:r w:rsidR="00BC731B" w:rsidRPr="00F8066D">
        <w:rPr>
          <w:rFonts w:ascii="Times New Roman" w:eastAsia="MS Mincho" w:hAnsi="Times New Roman"/>
          <w:color w:val="000000" w:themeColor="text1"/>
          <w:sz w:val="28"/>
        </w:rPr>
        <w:t xml:space="preserve">, </w:t>
      </w:r>
      <w:r w:rsidRPr="00F8066D">
        <w:rPr>
          <w:rFonts w:ascii="Times New Roman" w:eastAsia="MS Mincho" w:hAnsi="Times New Roman"/>
          <w:iCs/>
          <w:color w:val="000000" w:themeColor="text1"/>
          <w:sz w:val="28"/>
        </w:rPr>
        <w:t>Journal name</w:t>
      </w:r>
      <w:r w:rsidR="00BC731B" w:rsidRPr="00F8066D">
        <w:rPr>
          <w:rFonts w:ascii="Times New Roman" w:eastAsia="MS Mincho" w:hAnsi="Times New Roman"/>
          <w:iCs/>
          <w:color w:val="000000" w:themeColor="text1"/>
          <w:sz w:val="28"/>
        </w:rPr>
        <w:t>,</w:t>
      </w:r>
      <w:r w:rsidRPr="00F8066D">
        <w:rPr>
          <w:rFonts w:ascii="Times New Roman" w:eastAsia="MS Mincho" w:hAnsi="Times New Roman"/>
          <w:i/>
          <w:iCs/>
          <w:color w:val="000000" w:themeColor="text1"/>
          <w:sz w:val="28"/>
          <w:lang w:val="vi-VN"/>
        </w:rPr>
        <w:t xml:space="preserve"> </w:t>
      </w:r>
      <w:r w:rsidRPr="00F8066D">
        <w:rPr>
          <w:rFonts w:ascii="Times New Roman" w:eastAsia="MS Mincho" w:hAnsi="Times New Roman"/>
          <w:color w:val="000000" w:themeColor="text1"/>
          <w:sz w:val="28"/>
        </w:rPr>
        <w:t xml:space="preserve">volume number, issue number, pp. page gange, year. DOI: xx.xxxxxxxxxx (if available) </w:t>
      </w:r>
    </w:p>
    <w:p w14:paraId="770CDD1D" w14:textId="77777777" w:rsidR="001504BC" w:rsidRPr="00F8066D" w:rsidRDefault="001504BC" w:rsidP="00FA40F3">
      <w:pPr>
        <w:spacing w:before="120"/>
        <w:ind w:firstLine="567"/>
        <w:jc w:val="both"/>
        <w:rPr>
          <w:rFonts w:ascii="Times New Roman" w:hAnsi="Times New Roman"/>
          <w:b/>
          <w:bCs/>
          <w:iCs/>
          <w:color w:val="000000" w:themeColor="text1"/>
          <w:sz w:val="28"/>
          <w:szCs w:val="24"/>
        </w:rPr>
      </w:pPr>
      <w:r w:rsidRPr="00F8066D">
        <w:rPr>
          <w:rFonts w:ascii="Times New Roman" w:hAnsi="Times New Roman"/>
          <w:b/>
          <w:bCs/>
          <w:iCs/>
          <w:color w:val="000000" w:themeColor="text1"/>
          <w:sz w:val="28"/>
          <w:szCs w:val="24"/>
        </w:rPr>
        <w:t xml:space="preserve">Example: </w:t>
      </w:r>
    </w:p>
    <w:p w14:paraId="438BA14A" w14:textId="407C559B" w:rsidR="001504BC" w:rsidRPr="00F8066D" w:rsidRDefault="001504BC" w:rsidP="00FA40F3">
      <w:pPr>
        <w:numPr>
          <w:ilvl w:val="0"/>
          <w:numId w:val="37"/>
        </w:numPr>
        <w:spacing w:before="120"/>
        <w:ind w:left="851" w:hanging="284"/>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lastRenderedPageBreak/>
        <w:t xml:space="preserve">G. Liu, K. Y. Lee and H. F. Jordan, </w:t>
      </w:r>
      <w:r w:rsidRPr="00F8066D">
        <w:rPr>
          <w:rFonts w:ascii="Times New Roman" w:hAnsi="Times New Roman"/>
          <w:i/>
          <w:color w:val="000000" w:themeColor="text1"/>
          <w:sz w:val="28"/>
          <w:szCs w:val="24"/>
        </w:rPr>
        <w:t>TDM and TWDM de Bruijn networks and shufflenets for optical communications</w:t>
      </w:r>
      <w:r w:rsidR="00BC731B"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 </w:t>
      </w:r>
      <w:r w:rsidRPr="00F8066D">
        <w:rPr>
          <w:rFonts w:ascii="Times New Roman" w:hAnsi="Times New Roman"/>
          <w:iCs/>
          <w:color w:val="000000" w:themeColor="text1"/>
          <w:sz w:val="28"/>
          <w:szCs w:val="24"/>
        </w:rPr>
        <w:t>IEEE Trans. Comp.</w:t>
      </w:r>
      <w:r w:rsidRPr="00F8066D">
        <w:rPr>
          <w:rFonts w:ascii="Times New Roman" w:hAnsi="Times New Roman"/>
          <w:color w:val="000000" w:themeColor="text1"/>
          <w:sz w:val="28"/>
          <w:szCs w:val="24"/>
        </w:rPr>
        <w:t>, Vol. 46, pp. 695-701,</w:t>
      </w:r>
      <w:r w:rsidR="00A357A7" w:rsidRPr="00F8066D">
        <w:rPr>
          <w:rFonts w:ascii="Times New Roman" w:hAnsi="Times New Roman"/>
          <w:color w:val="000000" w:themeColor="text1"/>
          <w:sz w:val="28"/>
          <w:szCs w:val="24"/>
        </w:rPr>
        <w:t xml:space="preserve"> </w:t>
      </w:r>
      <w:r w:rsidRPr="00F8066D">
        <w:rPr>
          <w:rFonts w:ascii="Times New Roman" w:hAnsi="Times New Roman"/>
          <w:color w:val="000000" w:themeColor="text1"/>
          <w:sz w:val="28"/>
          <w:szCs w:val="24"/>
        </w:rPr>
        <w:t xml:space="preserve">1997. </w:t>
      </w:r>
    </w:p>
    <w:p w14:paraId="5EB7622E" w14:textId="004CDBB2" w:rsidR="00F77E3D" w:rsidRPr="00F8066D" w:rsidRDefault="00F77E3D" w:rsidP="00FA40F3">
      <w:pPr>
        <w:pStyle w:val="ListParagraph"/>
        <w:numPr>
          <w:ilvl w:val="0"/>
          <w:numId w:val="37"/>
        </w:numPr>
        <w:autoSpaceDE w:val="0"/>
        <w:autoSpaceDN w:val="0"/>
        <w:adjustRightInd w:val="0"/>
        <w:spacing w:before="120"/>
        <w:ind w:left="851" w:hanging="284"/>
        <w:contextualSpacing w:val="0"/>
        <w:jc w:val="both"/>
        <w:rPr>
          <w:rFonts w:ascii="TimesNewRomanPSMT" w:hAnsi="TimesNewRomanPSMT" w:cs="TimesNewRomanPSMT"/>
          <w:color w:val="000000" w:themeColor="text1"/>
          <w:szCs w:val="24"/>
        </w:rPr>
      </w:pPr>
      <w:r w:rsidRPr="00F8066D">
        <w:rPr>
          <w:rFonts w:ascii="TimesNewRomanPSMT" w:hAnsi="TimesNewRomanPSMT" w:cs="TimesNewRomanPSMT"/>
          <w:color w:val="000000" w:themeColor="text1"/>
          <w:szCs w:val="24"/>
        </w:rPr>
        <w:t xml:space="preserve">K. A. Nelson, R. J. Davis, D. R. Lutz, and W. Smith, </w:t>
      </w:r>
      <w:r w:rsidRPr="00F8066D">
        <w:rPr>
          <w:rFonts w:ascii="TimesNewRomanPSMT" w:hAnsi="TimesNewRomanPSMT" w:cs="TimesNewRomanPSMT"/>
          <w:i/>
          <w:color w:val="000000" w:themeColor="text1"/>
          <w:szCs w:val="24"/>
        </w:rPr>
        <w:t>Optical generation of tunable ultrasonic waves</w:t>
      </w:r>
      <w:r w:rsidR="00BC731B" w:rsidRPr="00F8066D">
        <w:rPr>
          <w:rFonts w:ascii="TimesNewRomanPSMT" w:hAnsi="TimesNewRomanPSMT" w:cs="TimesNewRomanPSMT"/>
          <w:i/>
          <w:color w:val="000000" w:themeColor="text1"/>
          <w:szCs w:val="24"/>
        </w:rPr>
        <w:t>,</w:t>
      </w:r>
      <w:r w:rsidRPr="00F8066D">
        <w:rPr>
          <w:rFonts w:ascii="TimesNewRomanPSMT" w:hAnsi="TimesNewRomanPSMT" w:cs="TimesNewRomanPSMT"/>
          <w:color w:val="000000" w:themeColor="text1"/>
          <w:szCs w:val="24"/>
        </w:rPr>
        <w:t xml:space="preserve"> </w:t>
      </w:r>
      <w:r w:rsidRPr="00F8066D">
        <w:rPr>
          <w:rFonts w:ascii="TimesNewRomanPS-ItalicMT" w:hAnsi="TimesNewRomanPS-ItalicMT" w:cs="TimesNewRomanPS-ItalicMT"/>
          <w:iCs/>
          <w:color w:val="000000" w:themeColor="text1"/>
          <w:szCs w:val="24"/>
        </w:rPr>
        <w:t>Journal of Applied Physics</w:t>
      </w:r>
      <w:r w:rsidRPr="00F8066D">
        <w:rPr>
          <w:rFonts w:ascii="TimesNewRomanPSMT" w:hAnsi="TimesNewRomanPSMT" w:cs="TimesNewRomanPSMT"/>
          <w:color w:val="000000" w:themeColor="text1"/>
          <w:szCs w:val="24"/>
        </w:rPr>
        <w:t xml:space="preserve">, </w:t>
      </w:r>
      <w:r w:rsidR="00BA76F7">
        <w:rPr>
          <w:rFonts w:ascii="TimesNewRomanPSMT" w:hAnsi="TimesNewRomanPSMT" w:cs="TimesNewRomanPSMT"/>
          <w:color w:val="000000" w:themeColor="text1"/>
          <w:szCs w:val="24"/>
        </w:rPr>
        <w:t>V</w:t>
      </w:r>
      <w:r w:rsidRPr="00F8066D">
        <w:rPr>
          <w:rFonts w:ascii="TimesNewRomanPSMT" w:hAnsi="TimesNewRomanPSMT" w:cs="TimesNewRomanPSMT"/>
          <w:color w:val="000000" w:themeColor="text1"/>
          <w:szCs w:val="24"/>
        </w:rPr>
        <w:t xml:space="preserve">ol. 53, </w:t>
      </w:r>
      <w:r w:rsidR="00BA76F7">
        <w:rPr>
          <w:rFonts w:ascii="TimesNewRomanPSMT" w:hAnsi="TimesNewRomanPSMT" w:cs="TimesNewRomanPSMT"/>
          <w:color w:val="000000" w:themeColor="text1"/>
          <w:szCs w:val="24"/>
        </w:rPr>
        <w:t>N</w:t>
      </w:r>
      <w:r w:rsidRPr="00F8066D">
        <w:rPr>
          <w:rFonts w:ascii="TimesNewRomanPSMT" w:hAnsi="TimesNewRomanPSMT" w:cs="TimesNewRomanPSMT"/>
          <w:color w:val="000000" w:themeColor="text1"/>
          <w:szCs w:val="24"/>
        </w:rPr>
        <w:t>o. 2, pp. 1144-1149, 2002.</w:t>
      </w:r>
    </w:p>
    <w:p w14:paraId="3C3E77CC" w14:textId="0E617500" w:rsidR="00A75282" w:rsidRPr="00F8066D" w:rsidRDefault="00A75282" w:rsidP="00FA40F3">
      <w:pPr>
        <w:pStyle w:val="ListParagraph"/>
        <w:numPr>
          <w:ilvl w:val="0"/>
          <w:numId w:val="37"/>
        </w:numPr>
        <w:autoSpaceDE w:val="0"/>
        <w:autoSpaceDN w:val="0"/>
        <w:adjustRightInd w:val="0"/>
        <w:spacing w:before="120"/>
        <w:ind w:left="851" w:hanging="284"/>
        <w:contextualSpacing w:val="0"/>
        <w:jc w:val="both"/>
        <w:rPr>
          <w:rFonts w:ascii="TimesNewRomanPSMT" w:hAnsi="TimesNewRomanPSMT" w:cs="TimesNewRomanPSMT"/>
          <w:color w:val="000000" w:themeColor="text1"/>
          <w:szCs w:val="24"/>
        </w:rPr>
      </w:pPr>
      <w:r w:rsidRPr="00F8066D">
        <w:rPr>
          <w:rFonts w:ascii="TimesNewRomanPSMT" w:hAnsi="TimesNewRomanPSMT" w:cs="TimesNewRomanPSMT"/>
          <w:color w:val="000000" w:themeColor="text1"/>
          <w:szCs w:val="24"/>
        </w:rPr>
        <w:t xml:space="preserve">J. Attapangittya, </w:t>
      </w:r>
      <w:r w:rsidRPr="00F8066D">
        <w:rPr>
          <w:rFonts w:ascii="TimesNewRomanPSMT" w:hAnsi="TimesNewRomanPSMT" w:cs="TimesNewRomanPSMT"/>
          <w:i/>
          <w:color w:val="000000" w:themeColor="text1"/>
          <w:szCs w:val="24"/>
        </w:rPr>
        <w:t>Social studies in gibberish</w:t>
      </w:r>
      <w:r w:rsidR="00BC731B" w:rsidRPr="00F8066D">
        <w:rPr>
          <w:rFonts w:ascii="TimesNewRomanPSMT" w:hAnsi="TimesNewRomanPSMT" w:cs="TimesNewRomanPSMT"/>
          <w:i/>
          <w:color w:val="000000" w:themeColor="text1"/>
          <w:szCs w:val="24"/>
        </w:rPr>
        <w:t>,</w:t>
      </w:r>
      <w:r w:rsidRPr="00F8066D">
        <w:rPr>
          <w:rFonts w:ascii="TimesNewRomanPSMT" w:hAnsi="TimesNewRomanPSMT" w:cs="TimesNewRomanPSMT"/>
          <w:color w:val="000000" w:themeColor="text1"/>
          <w:szCs w:val="24"/>
        </w:rPr>
        <w:t xml:space="preserve"> </w:t>
      </w:r>
      <w:r w:rsidR="0092435E" w:rsidRPr="00F8066D">
        <w:rPr>
          <w:rFonts w:ascii="TimesNewRomanPS-ItalicMT" w:hAnsi="TimesNewRomanPS-ItalicMT" w:cs="TimesNewRomanPS-ItalicMT"/>
          <w:iCs/>
          <w:color w:val="000000" w:themeColor="text1"/>
          <w:szCs w:val="24"/>
        </w:rPr>
        <w:t>Quarterly review of d</w:t>
      </w:r>
      <w:r w:rsidRPr="00F8066D">
        <w:rPr>
          <w:rFonts w:ascii="TimesNewRomanPS-ItalicMT" w:hAnsi="TimesNewRomanPS-ItalicMT" w:cs="TimesNewRomanPS-ItalicMT"/>
          <w:iCs/>
          <w:color w:val="000000" w:themeColor="text1"/>
          <w:szCs w:val="24"/>
        </w:rPr>
        <w:t>oublespeak</w:t>
      </w:r>
      <w:r w:rsidRPr="00F8066D">
        <w:rPr>
          <w:rFonts w:ascii="TimesNewRomanPSMT" w:hAnsi="TimesNewRomanPSMT" w:cs="TimesNewRomanPSMT"/>
          <w:color w:val="000000" w:themeColor="text1"/>
          <w:szCs w:val="24"/>
        </w:rPr>
        <w:t xml:space="preserve">, </w:t>
      </w:r>
      <w:r w:rsidR="00BA76F7">
        <w:rPr>
          <w:rFonts w:ascii="TimesNewRomanPSMT" w:hAnsi="TimesNewRomanPSMT" w:cs="TimesNewRomanPSMT"/>
          <w:color w:val="000000" w:themeColor="text1"/>
          <w:szCs w:val="24"/>
        </w:rPr>
        <w:t>V</w:t>
      </w:r>
      <w:r w:rsidRPr="00F8066D">
        <w:rPr>
          <w:rFonts w:ascii="TimesNewRomanPSMT" w:hAnsi="TimesNewRomanPSMT" w:cs="TimesNewRomanPSMT"/>
          <w:color w:val="000000" w:themeColor="text1"/>
          <w:szCs w:val="24"/>
        </w:rPr>
        <w:t xml:space="preserve">ol. 20, </w:t>
      </w:r>
      <w:r w:rsidR="00BA76F7">
        <w:rPr>
          <w:rFonts w:ascii="TimesNewRomanPSMT" w:hAnsi="TimesNewRomanPSMT" w:cs="TimesNewRomanPSMT"/>
          <w:color w:val="000000" w:themeColor="text1"/>
          <w:szCs w:val="24"/>
        </w:rPr>
        <w:t>N</w:t>
      </w:r>
      <w:r w:rsidRPr="00F8066D">
        <w:rPr>
          <w:rFonts w:ascii="TimesNewRomanPSMT" w:hAnsi="TimesNewRomanPSMT" w:cs="TimesNewRomanPSMT"/>
          <w:color w:val="000000" w:themeColor="text1"/>
          <w:szCs w:val="24"/>
        </w:rPr>
        <w:t>o. 1, pp. 9-10, 2003.</w:t>
      </w:r>
    </w:p>
    <w:p w14:paraId="438694F7"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color w:val="000000" w:themeColor="text1"/>
          <w:spacing w:val="-4"/>
          <w:sz w:val="28"/>
          <w:szCs w:val="24"/>
        </w:rPr>
      </w:pPr>
      <w:r w:rsidRPr="00F8066D">
        <w:rPr>
          <w:rFonts w:ascii="Times New Roman" w:eastAsia="MS Mincho" w:hAnsi="Times New Roman"/>
          <w:b/>
          <w:color w:val="000000" w:themeColor="text1"/>
          <w:spacing w:val="-4"/>
          <w:sz w:val="28"/>
          <w:szCs w:val="24"/>
        </w:rPr>
        <w:t>- Referencing papers in Conference Proceedings:</w:t>
      </w:r>
      <w:r w:rsidRPr="00F8066D">
        <w:rPr>
          <w:rFonts w:ascii="Times New Roman" w:eastAsia="MS Mincho" w:hAnsi="Times New Roman"/>
          <w:b/>
          <w:iCs/>
          <w:color w:val="000000" w:themeColor="text1"/>
          <w:spacing w:val="-4"/>
          <w:sz w:val="28"/>
          <w:szCs w:val="24"/>
        </w:rPr>
        <w:t xml:space="preserve"> </w:t>
      </w:r>
    </w:p>
    <w:p w14:paraId="1D0DA8FD" w14:textId="78F520F4"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szCs w:val="24"/>
        </w:rPr>
      </w:pPr>
      <w:r w:rsidRPr="00F8066D">
        <w:rPr>
          <w:rFonts w:ascii="Times New Roman" w:eastAsia="MS Mincho" w:hAnsi="Times New Roman"/>
          <w:b/>
          <w:color w:val="000000" w:themeColor="text1"/>
          <w:spacing w:val="-4"/>
          <w:sz w:val="28"/>
          <w:szCs w:val="24"/>
        </w:rPr>
        <w:t>Format:</w:t>
      </w:r>
      <w:r w:rsidRPr="00F8066D">
        <w:rPr>
          <w:rFonts w:ascii="Times New Roman" w:eastAsia="MS Mincho" w:hAnsi="Times New Roman"/>
          <w:color w:val="000000" w:themeColor="text1"/>
          <w:spacing w:val="-4"/>
          <w:sz w:val="28"/>
          <w:szCs w:val="24"/>
        </w:rPr>
        <w:t xml:space="preserve"> </w:t>
      </w:r>
      <w:r w:rsidRPr="00F8066D">
        <w:rPr>
          <w:rFonts w:ascii="Times New Roman" w:eastAsia="MS Mincho" w:hAnsi="Times New Roman"/>
          <w:color w:val="000000" w:themeColor="text1"/>
          <w:sz w:val="28"/>
          <w:szCs w:val="24"/>
        </w:rPr>
        <w:t xml:space="preserve">No. Author(s) of paper, </w:t>
      </w:r>
      <w:r w:rsidRPr="00F8066D">
        <w:rPr>
          <w:rFonts w:ascii="Times New Roman" w:eastAsia="MS Mincho" w:hAnsi="Times New Roman"/>
          <w:i/>
          <w:color w:val="000000" w:themeColor="text1"/>
          <w:sz w:val="28"/>
          <w:szCs w:val="24"/>
        </w:rPr>
        <w:t xml:space="preserve">Title of paper </w:t>
      </w:r>
      <w:r w:rsidR="00BC731B" w:rsidRPr="00F8066D">
        <w:rPr>
          <w:rFonts w:ascii="Times New Roman" w:eastAsia="MS Mincho" w:hAnsi="Times New Roman"/>
          <w:i/>
          <w:iCs/>
          <w:color w:val="000000" w:themeColor="text1"/>
          <w:sz w:val="28"/>
          <w:szCs w:val="24"/>
        </w:rPr>
        <w:t>-</w:t>
      </w:r>
      <w:r w:rsidR="00BC731B" w:rsidRPr="00F8066D">
        <w:rPr>
          <w:rFonts w:ascii="Times New Roman" w:eastAsia="MS Mincho" w:hAnsi="Times New Roman"/>
          <w:i/>
          <w:iCs/>
          <w:color w:val="000000" w:themeColor="text1"/>
          <w:sz w:val="30"/>
        </w:rPr>
        <w:t xml:space="preserve"> italicized </w:t>
      </w:r>
      <w:r w:rsidRPr="00F8066D">
        <w:rPr>
          <w:rFonts w:ascii="Times New Roman" w:eastAsia="MS Mincho" w:hAnsi="Times New Roman"/>
          <w:iCs/>
          <w:color w:val="000000" w:themeColor="text1"/>
          <w:sz w:val="28"/>
          <w:szCs w:val="24"/>
        </w:rPr>
        <w:t>in Title of conference’s proceeding, place of organization, time of organization</w:t>
      </w:r>
      <w:r w:rsidRPr="00F8066D">
        <w:rPr>
          <w:rFonts w:ascii="Times New Roman" w:eastAsia="MS Mincho" w:hAnsi="Times New Roman"/>
          <w:i/>
          <w:iCs/>
          <w:color w:val="000000" w:themeColor="text1"/>
          <w:sz w:val="28"/>
          <w:szCs w:val="24"/>
        </w:rPr>
        <w:t xml:space="preserve">. </w:t>
      </w:r>
      <w:r w:rsidRPr="00F8066D">
        <w:rPr>
          <w:rFonts w:ascii="Times New Roman" w:eastAsia="MS Mincho" w:hAnsi="Times New Roman"/>
          <w:color w:val="000000" w:themeColor="text1"/>
          <w:sz w:val="28"/>
          <w:szCs w:val="24"/>
        </w:rPr>
        <w:t>Place of Publication</w:t>
      </w:r>
      <w:r w:rsidR="00294A9B" w:rsidRPr="00F8066D">
        <w:rPr>
          <w:rFonts w:ascii="Times New Roman" w:eastAsia="MS Mincho" w:hAnsi="Times New Roman"/>
          <w:color w:val="000000" w:themeColor="text1"/>
          <w:sz w:val="28"/>
          <w:szCs w:val="24"/>
        </w:rPr>
        <w:t>,</w:t>
      </w:r>
      <w:r w:rsidRPr="00F8066D">
        <w:rPr>
          <w:rFonts w:ascii="Times New Roman" w:eastAsia="MS Mincho" w:hAnsi="Times New Roman"/>
          <w:color w:val="000000" w:themeColor="text1"/>
          <w:sz w:val="28"/>
          <w:szCs w:val="24"/>
        </w:rPr>
        <w:t xml:space="preserve"> Publisher, year of publication, pp. page gange. </w:t>
      </w:r>
    </w:p>
    <w:p w14:paraId="3018C2E9" w14:textId="77777777" w:rsidR="001504BC" w:rsidRPr="00F8066D" w:rsidRDefault="00C22DB5" w:rsidP="00FA40F3">
      <w:pPr>
        <w:widowControl w:val="0"/>
        <w:autoSpaceDE w:val="0"/>
        <w:autoSpaceDN w:val="0"/>
        <w:adjustRightInd w:val="0"/>
        <w:spacing w:before="120"/>
        <w:ind w:firstLine="567"/>
        <w:jc w:val="both"/>
        <w:rPr>
          <w:rFonts w:ascii="Times New Roman" w:hAnsi="Times New Roman"/>
          <w:b/>
          <w:color w:val="000000" w:themeColor="text1"/>
          <w:sz w:val="28"/>
        </w:rPr>
      </w:pPr>
      <w:r w:rsidRPr="00F8066D">
        <w:rPr>
          <w:rFonts w:ascii="Times New Roman" w:hAnsi="Times New Roman"/>
          <w:b/>
          <w:color w:val="000000" w:themeColor="text1"/>
          <w:sz w:val="28"/>
        </w:rPr>
        <w:t>Example</w:t>
      </w:r>
      <w:r w:rsidR="001504BC" w:rsidRPr="00F8066D">
        <w:rPr>
          <w:rFonts w:ascii="Times New Roman" w:hAnsi="Times New Roman"/>
          <w:b/>
          <w:color w:val="000000" w:themeColor="text1"/>
          <w:sz w:val="28"/>
        </w:rPr>
        <w:t xml:space="preserve">: </w:t>
      </w:r>
    </w:p>
    <w:p w14:paraId="40FA25AF" w14:textId="24F8AA6F" w:rsidR="001504BC" w:rsidRPr="00F8066D" w:rsidRDefault="00F8706C" w:rsidP="00FA40F3">
      <w:pPr>
        <w:widowControl w:val="0"/>
        <w:autoSpaceDE w:val="0"/>
        <w:autoSpaceDN w:val="0"/>
        <w:adjustRightInd w:val="0"/>
        <w:spacing w:before="120"/>
        <w:ind w:left="851" w:hanging="284"/>
        <w:jc w:val="both"/>
        <w:rPr>
          <w:rFonts w:ascii="Times New Roman" w:hAnsi="Times New Roman"/>
          <w:color w:val="000000" w:themeColor="text1"/>
          <w:sz w:val="28"/>
        </w:rPr>
      </w:pPr>
      <w:r w:rsidRPr="00F8066D">
        <w:rPr>
          <w:rFonts w:ascii="Times New Roman" w:hAnsi="Times New Roman"/>
          <w:color w:val="000000" w:themeColor="text1"/>
          <w:sz w:val="28"/>
        </w:rPr>
        <w:t>8.</w:t>
      </w:r>
      <w:r w:rsidR="00F86466" w:rsidRPr="00F8066D">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L. Liu</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H. Miao, </w:t>
      </w:r>
      <w:r w:rsidR="001504BC" w:rsidRPr="00F8066D">
        <w:rPr>
          <w:rFonts w:ascii="Times New Roman" w:hAnsi="Times New Roman"/>
          <w:i/>
          <w:color w:val="000000" w:themeColor="text1"/>
          <w:sz w:val="28"/>
        </w:rPr>
        <w:t>A specification based approach to testing polymorphic attributes</w:t>
      </w:r>
      <w:r w:rsidR="001504BC" w:rsidRPr="00F8066D">
        <w:rPr>
          <w:rFonts w:ascii="Times New Roman" w:hAnsi="Times New Roman"/>
          <w:color w:val="000000" w:themeColor="text1"/>
          <w:sz w:val="28"/>
        </w:rPr>
        <w:t> in </w:t>
      </w:r>
      <w:r w:rsidR="001504BC" w:rsidRPr="00F8066D">
        <w:rPr>
          <w:rFonts w:ascii="Times New Roman" w:hAnsi="Times New Roman"/>
          <w:iCs/>
          <w:color w:val="000000" w:themeColor="text1"/>
          <w:sz w:val="28"/>
        </w:rPr>
        <w:t xml:space="preserve">Formal </w:t>
      </w:r>
      <w:r w:rsidR="00ED1E11" w:rsidRPr="00F8066D">
        <w:rPr>
          <w:rFonts w:ascii="Times New Roman" w:hAnsi="Times New Roman"/>
          <w:iCs/>
          <w:color w:val="000000" w:themeColor="text1"/>
          <w:sz w:val="28"/>
        </w:rPr>
        <w:t>m</w:t>
      </w:r>
      <w:r w:rsidR="001504BC" w:rsidRPr="00F8066D">
        <w:rPr>
          <w:rFonts w:ascii="Times New Roman" w:hAnsi="Times New Roman"/>
          <w:iCs/>
          <w:color w:val="000000" w:themeColor="text1"/>
          <w:sz w:val="28"/>
        </w:rPr>
        <w:t xml:space="preserve">ethods and </w:t>
      </w:r>
      <w:r w:rsidR="00ED1E11" w:rsidRPr="00F8066D">
        <w:rPr>
          <w:rFonts w:ascii="Times New Roman" w:hAnsi="Times New Roman"/>
          <w:iCs/>
          <w:color w:val="000000" w:themeColor="text1"/>
          <w:sz w:val="28"/>
        </w:rPr>
        <w:t>s</w:t>
      </w:r>
      <w:r w:rsidR="001504BC" w:rsidRPr="00F8066D">
        <w:rPr>
          <w:rFonts w:ascii="Times New Roman" w:hAnsi="Times New Roman"/>
          <w:iCs/>
          <w:color w:val="000000" w:themeColor="text1"/>
          <w:sz w:val="28"/>
        </w:rPr>
        <w:t xml:space="preserve">oftware </w:t>
      </w:r>
      <w:r w:rsidR="00ED1E11" w:rsidRPr="00F8066D">
        <w:rPr>
          <w:rFonts w:ascii="Times New Roman" w:hAnsi="Times New Roman"/>
          <w:iCs/>
          <w:color w:val="000000" w:themeColor="text1"/>
          <w:sz w:val="28"/>
        </w:rPr>
        <w:t>e</w:t>
      </w:r>
      <w:r w:rsidR="001504BC" w:rsidRPr="00F8066D">
        <w:rPr>
          <w:rFonts w:ascii="Times New Roman" w:hAnsi="Times New Roman"/>
          <w:iCs/>
          <w:color w:val="000000" w:themeColor="text1"/>
          <w:sz w:val="28"/>
        </w:rPr>
        <w:t xml:space="preserve">ngineering: Proceedings of the 6th </w:t>
      </w:r>
      <w:r w:rsidR="00294A9B" w:rsidRPr="00F8066D">
        <w:rPr>
          <w:rFonts w:ascii="Times New Roman" w:hAnsi="Times New Roman"/>
          <w:iCs/>
          <w:color w:val="000000" w:themeColor="text1"/>
          <w:sz w:val="28"/>
        </w:rPr>
        <w:t>i</w:t>
      </w:r>
      <w:r w:rsidR="001504BC" w:rsidRPr="00F8066D">
        <w:rPr>
          <w:rFonts w:ascii="Times New Roman" w:hAnsi="Times New Roman"/>
          <w:iCs/>
          <w:color w:val="000000" w:themeColor="text1"/>
          <w:sz w:val="28"/>
        </w:rPr>
        <w:t xml:space="preserve">nternational </w:t>
      </w:r>
      <w:r w:rsidR="00294A9B" w:rsidRPr="00F8066D">
        <w:rPr>
          <w:rFonts w:ascii="Times New Roman" w:hAnsi="Times New Roman"/>
          <w:iCs/>
          <w:color w:val="000000" w:themeColor="text1"/>
          <w:sz w:val="28"/>
        </w:rPr>
        <w:t>conference on formal engineering m</w:t>
      </w:r>
      <w:r w:rsidR="001504BC" w:rsidRPr="00F8066D">
        <w:rPr>
          <w:rFonts w:ascii="Times New Roman" w:hAnsi="Times New Roman"/>
          <w:iCs/>
          <w:color w:val="000000" w:themeColor="text1"/>
          <w:sz w:val="28"/>
        </w:rPr>
        <w:t>ethods, ICFEM 2004, Seattle, WA, USA, November 8-12, 2004</w:t>
      </w:r>
      <w:r w:rsidR="001504BC" w:rsidRPr="00F8066D">
        <w:rPr>
          <w:rFonts w:ascii="Times New Roman" w:hAnsi="Times New Roman"/>
          <w:color w:val="000000" w:themeColor="text1"/>
          <w:sz w:val="28"/>
        </w:rPr>
        <w:t>, J. Davies, W. Schulte, M. Barnett, Eds. Berlin</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Springer, 2004, pp. 306-19. (</w:t>
      </w:r>
      <w:r w:rsidR="00C22DB5" w:rsidRPr="00F8066D">
        <w:rPr>
          <w:rFonts w:ascii="Times New Roman" w:hAnsi="Times New Roman"/>
          <w:bCs/>
          <w:color w:val="000000" w:themeColor="text1"/>
          <w:sz w:val="28"/>
          <w:szCs w:val="22"/>
        </w:rPr>
        <w:t>Conference paper</w:t>
      </w:r>
      <w:r w:rsidR="001504BC" w:rsidRPr="00F8066D">
        <w:rPr>
          <w:rFonts w:ascii="Times New Roman" w:hAnsi="Times New Roman"/>
          <w:color w:val="000000" w:themeColor="text1"/>
          <w:sz w:val="28"/>
        </w:rPr>
        <w:t>)</w:t>
      </w:r>
    </w:p>
    <w:p w14:paraId="57847786" w14:textId="72575A7C" w:rsidR="001504BC" w:rsidRPr="00F8066D" w:rsidRDefault="00F8706C" w:rsidP="00FA40F3">
      <w:pPr>
        <w:widowControl w:val="0"/>
        <w:autoSpaceDE w:val="0"/>
        <w:autoSpaceDN w:val="0"/>
        <w:adjustRightInd w:val="0"/>
        <w:spacing w:before="120"/>
        <w:ind w:left="851" w:hanging="284"/>
        <w:jc w:val="both"/>
        <w:rPr>
          <w:rFonts w:ascii="Times New Roman" w:hAnsi="Times New Roman"/>
          <w:color w:val="000000" w:themeColor="text1"/>
          <w:sz w:val="28"/>
        </w:rPr>
      </w:pPr>
      <w:r w:rsidRPr="00F8066D">
        <w:rPr>
          <w:rFonts w:ascii="Times New Roman" w:hAnsi="Times New Roman"/>
          <w:color w:val="000000" w:themeColor="text1"/>
          <w:sz w:val="28"/>
        </w:rPr>
        <w:t xml:space="preserve">9. </w:t>
      </w:r>
      <w:r w:rsidR="00FE0E3A" w:rsidRPr="00F8066D">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T. J. van Weert</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R. K. Munro, Eds., </w:t>
      </w:r>
      <w:r w:rsidR="00294A9B" w:rsidRPr="00F8066D">
        <w:rPr>
          <w:rFonts w:ascii="Times New Roman" w:hAnsi="Times New Roman"/>
          <w:i/>
          <w:iCs/>
          <w:color w:val="000000" w:themeColor="text1"/>
          <w:sz w:val="28"/>
        </w:rPr>
        <w:t>Informatics and the digital s</w:t>
      </w:r>
      <w:r w:rsidR="001504BC" w:rsidRPr="00F8066D">
        <w:rPr>
          <w:rFonts w:ascii="Times New Roman" w:hAnsi="Times New Roman"/>
          <w:i/>
          <w:iCs/>
          <w:color w:val="000000" w:themeColor="text1"/>
          <w:sz w:val="28"/>
        </w:rPr>
        <w:t>ociety: Social, ethical and cognitive issues</w:t>
      </w:r>
      <w:r w:rsidR="001504BC" w:rsidRPr="00F8066D">
        <w:rPr>
          <w:rFonts w:ascii="Times New Roman" w:hAnsi="Times New Roman"/>
          <w:color w:val="000000" w:themeColor="text1"/>
          <w:sz w:val="28"/>
        </w:rPr>
        <w:t xml:space="preserve">: </w:t>
      </w:r>
      <w:r w:rsidR="001504BC" w:rsidRPr="00F8066D">
        <w:rPr>
          <w:rFonts w:ascii="Times New Roman" w:hAnsi="Times New Roman"/>
          <w:i/>
          <w:color w:val="000000" w:themeColor="text1"/>
          <w:sz w:val="28"/>
        </w:rPr>
        <w:t xml:space="preserve">IFIP TC3/WG3.1&amp;3.2 Open Conference on Social, Ethical and Cognitive Issues of Informatics and ICT, </w:t>
      </w:r>
      <w:r w:rsidR="00001A80" w:rsidRPr="00F8066D">
        <w:rPr>
          <w:rFonts w:ascii="Times New Roman" w:hAnsi="Times New Roman"/>
          <w:i/>
          <w:color w:val="000000" w:themeColor="text1"/>
          <w:sz w:val="28"/>
        </w:rPr>
        <w:t xml:space="preserve">Dortmund, Germany, </w:t>
      </w:r>
      <w:r w:rsidR="001504BC" w:rsidRPr="00F8066D">
        <w:rPr>
          <w:rFonts w:ascii="Times New Roman" w:hAnsi="Times New Roman"/>
          <w:i/>
          <w:color w:val="000000" w:themeColor="text1"/>
          <w:sz w:val="28"/>
        </w:rPr>
        <w:t>July 22-26, 2002</w:t>
      </w:r>
      <w:r w:rsidR="001504BC" w:rsidRPr="00F8066D">
        <w:rPr>
          <w:rFonts w:ascii="Times New Roman" w:hAnsi="Times New Roman"/>
          <w:color w:val="000000" w:themeColor="text1"/>
          <w:sz w:val="28"/>
        </w:rPr>
        <w:t>. Boston</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Kluwer Academic, 2003. (</w:t>
      </w:r>
      <w:r w:rsidR="00C22DB5" w:rsidRPr="00F8066D">
        <w:rPr>
          <w:rFonts w:ascii="Times New Roman" w:hAnsi="Times New Roman"/>
          <w:bCs/>
          <w:color w:val="000000" w:themeColor="text1"/>
          <w:sz w:val="28"/>
          <w:szCs w:val="22"/>
        </w:rPr>
        <w:t>Conference proceedings</w:t>
      </w:r>
      <w:r w:rsidR="001504BC" w:rsidRPr="00F8066D">
        <w:rPr>
          <w:rFonts w:ascii="Times New Roman" w:hAnsi="Times New Roman"/>
          <w:color w:val="000000" w:themeColor="text1"/>
          <w:sz w:val="28"/>
        </w:rPr>
        <w:t>)</w:t>
      </w:r>
    </w:p>
    <w:p w14:paraId="0FEA3E6D"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i/>
          <w:color w:val="000000" w:themeColor="text1"/>
          <w:sz w:val="28"/>
        </w:rPr>
      </w:pPr>
      <w:r w:rsidRPr="00F8066D">
        <w:rPr>
          <w:rFonts w:ascii="Times New Roman" w:eastAsia="MS Mincho" w:hAnsi="Times New Roman"/>
          <w:b/>
          <w:i/>
          <w:color w:val="000000" w:themeColor="text1"/>
          <w:sz w:val="28"/>
        </w:rPr>
        <w:t xml:space="preserve">- </w:t>
      </w:r>
      <w:r w:rsidR="00391B2C" w:rsidRPr="00F8066D">
        <w:rPr>
          <w:rFonts w:ascii="Times New Roman" w:eastAsia="MS Mincho" w:hAnsi="Times New Roman"/>
          <w:b/>
          <w:i/>
          <w:color w:val="000000" w:themeColor="text1"/>
          <w:sz w:val="28"/>
        </w:rPr>
        <w:t>Referencing Theses and Dissertations</w:t>
      </w:r>
      <w:r w:rsidRPr="00F8066D">
        <w:rPr>
          <w:rFonts w:ascii="Times New Roman" w:eastAsia="MS Mincho" w:hAnsi="Times New Roman"/>
          <w:b/>
          <w:i/>
          <w:iCs/>
          <w:color w:val="000000" w:themeColor="text1"/>
          <w:sz w:val="28"/>
        </w:rPr>
        <w:t xml:space="preserve">: </w:t>
      </w:r>
    </w:p>
    <w:p w14:paraId="2869A0E8" w14:textId="363985FC" w:rsidR="001504BC" w:rsidRPr="00F8066D" w:rsidRDefault="00391B2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 xml:space="preserve">Format: </w:t>
      </w:r>
      <w:r w:rsidR="001504BC" w:rsidRPr="00F8066D">
        <w:rPr>
          <w:rFonts w:ascii="Times New Roman" w:eastAsia="MS Mincho" w:hAnsi="Times New Roman"/>
          <w:color w:val="000000" w:themeColor="text1"/>
          <w:sz w:val="28"/>
        </w:rPr>
        <w:t xml:space="preserve">No. Author, </w:t>
      </w:r>
      <w:r w:rsidR="001504BC" w:rsidRPr="00F8066D">
        <w:rPr>
          <w:rFonts w:ascii="Times New Roman" w:eastAsia="MS Mincho" w:hAnsi="Times New Roman"/>
          <w:i/>
          <w:iCs/>
          <w:color w:val="000000" w:themeColor="text1"/>
          <w:sz w:val="28"/>
        </w:rPr>
        <w:t>Title of thesis - italicised</w:t>
      </w:r>
      <w:r w:rsidR="00BC731B" w:rsidRPr="00F8066D">
        <w:rPr>
          <w:rFonts w:ascii="Times New Roman" w:eastAsia="MS Mincho" w:hAnsi="Times New Roman"/>
          <w:i/>
          <w:iCs/>
          <w:color w:val="000000" w:themeColor="text1"/>
          <w:sz w:val="28"/>
        </w:rPr>
        <w:t>,</w:t>
      </w:r>
      <w:r w:rsidR="001504BC" w:rsidRPr="00F8066D">
        <w:rPr>
          <w:rFonts w:ascii="Times New Roman" w:eastAsia="MS Mincho" w:hAnsi="Times New Roman"/>
          <w:i/>
          <w:iCs/>
          <w:color w:val="000000" w:themeColor="text1"/>
          <w:sz w:val="28"/>
        </w:rPr>
        <w:t xml:space="preserve"> </w:t>
      </w:r>
      <w:r w:rsidR="001504BC" w:rsidRPr="00F8066D">
        <w:rPr>
          <w:rFonts w:ascii="Times New Roman" w:eastAsia="MS Mincho" w:hAnsi="Times New Roman"/>
          <w:color w:val="000000" w:themeColor="text1"/>
          <w:sz w:val="28"/>
        </w:rPr>
        <w:t>Doctoral dissertation/Master's thesis</w:t>
      </w:r>
      <w:r w:rsidR="00BC731B" w:rsidRPr="00F8066D">
        <w:rPr>
          <w:rFonts w:ascii="Times New Roman" w:eastAsia="MS Mincho" w:hAnsi="Times New Roman"/>
          <w:color w:val="000000" w:themeColor="text1"/>
          <w:sz w:val="28"/>
        </w:rPr>
        <w:t>.</w:t>
      </w:r>
      <w:r w:rsidR="001504BC" w:rsidRPr="00F8066D">
        <w:rPr>
          <w:rFonts w:ascii="Times New Roman" w:eastAsia="MS Mincho" w:hAnsi="Times New Roman"/>
          <w:color w:val="000000" w:themeColor="text1"/>
          <w:sz w:val="28"/>
        </w:rPr>
        <w:t xml:space="preserve"> Institution, Location, year of preparation of thesis. </w:t>
      </w:r>
    </w:p>
    <w:p w14:paraId="774EBECB" w14:textId="77777777" w:rsidR="001504BC" w:rsidRPr="00F8066D" w:rsidRDefault="00391B2C" w:rsidP="00FA40F3">
      <w:pPr>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Example</w:t>
      </w:r>
      <w:r w:rsidR="001504BC" w:rsidRPr="00F8066D">
        <w:rPr>
          <w:rFonts w:ascii="Times New Roman" w:hAnsi="Times New Roman"/>
          <w:b/>
          <w:color w:val="000000" w:themeColor="text1"/>
          <w:sz w:val="28"/>
          <w:szCs w:val="28"/>
        </w:rPr>
        <w:t xml:space="preserve">: </w:t>
      </w:r>
    </w:p>
    <w:p w14:paraId="22FA5BC6" w14:textId="25F0F225" w:rsidR="001504BC" w:rsidRPr="00F8066D" w:rsidRDefault="00F8706C" w:rsidP="00FA40F3">
      <w:pPr>
        <w:spacing w:before="120"/>
        <w:ind w:left="993" w:hanging="426"/>
        <w:jc w:val="both"/>
        <w:rPr>
          <w:rFonts w:ascii="Times New Roman" w:eastAsia="MS Mincho" w:hAnsi="Times New Roman"/>
          <w:color w:val="000000" w:themeColor="text1"/>
          <w:sz w:val="30"/>
        </w:rPr>
      </w:pPr>
      <w:r w:rsidRPr="00F8066D">
        <w:rPr>
          <w:rFonts w:ascii="Times New Roman" w:hAnsi="Times New Roman"/>
          <w:color w:val="000000" w:themeColor="text1"/>
          <w:sz w:val="28"/>
          <w:szCs w:val="28"/>
        </w:rPr>
        <w:t xml:space="preserve">10. </w:t>
      </w:r>
      <w:r w:rsidR="001504BC" w:rsidRPr="00F8066D">
        <w:rPr>
          <w:rFonts w:ascii="Times New Roman" w:hAnsi="Times New Roman"/>
          <w:color w:val="000000" w:themeColor="text1"/>
          <w:sz w:val="28"/>
        </w:rPr>
        <w:t xml:space="preserve">J. O. Williams, </w:t>
      </w:r>
      <w:r w:rsidR="001504BC" w:rsidRPr="00F8066D">
        <w:rPr>
          <w:rFonts w:ascii="Times New Roman" w:hAnsi="Times New Roman"/>
          <w:i/>
          <w:color w:val="000000" w:themeColor="text1"/>
          <w:sz w:val="28"/>
        </w:rPr>
        <w:t>Narrow-band analyzer</w:t>
      </w:r>
      <w:r w:rsidR="00BC731B" w:rsidRPr="00F8066D">
        <w:rPr>
          <w:rFonts w:ascii="Times New Roman" w:hAnsi="Times New Roman"/>
          <w:i/>
          <w:color w:val="000000" w:themeColor="text1"/>
          <w:sz w:val="28"/>
        </w:rPr>
        <w:t>,</w:t>
      </w:r>
      <w:r w:rsidR="001504BC" w:rsidRPr="00F8066D">
        <w:rPr>
          <w:rFonts w:ascii="Times New Roman" w:hAnsi="Times New Roman"/>
          <w:color w:val="000000" w:themeColor="text1"/>
          <w:sz w:val="28"/>
        </w:rPr>
        <w:t xml:space="preserve"> Ph.D. dissertation</w:t>
      </w:r>
      <w:r w:rsidR="00BC731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Dept. Elect. Eng., Harvard Univ., Cambridge, MA, 1993.</w:t>
      </w:r>
    </w:p>
    <w:p w14:paraId="799F6F4D"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color w:val="000000" w:themeColor="text1"/>
          <w:sz w:val="28"/>
        </w:rPr>
      </w:pPr>
      <w:r w:rsidRPr="00F8066D">
        <w:rPr>
          <w:rFonts w:ascii="Times New Roman" w:eastAsia="MS Mincho" w:hAnsi="Times New Roman"/>
          <w:b/>
          <w:i/>
          <w:iCs/>
          <w:color w:val="000000" w:themeColor="text1"/>
          <w:sz w:val="28"/>
        </w:rPr>
        <w:t xml:space="preserve">- </w:t>
      </w:r>
      <w:r w:rsidR="00391B2C" w:rsidRPr="00F8066D">
        <w:rPr>
          <w:rFonts w:ascii="Times New Roman" w:eastAsia="MS Mincho" w:hAnsi="Times New Roman"/>
          <w:b/>
          <w:i/>
          <w:iCs/>
          <w:color w:val="000000" w:themeColor="text1"/>
          <w:sz w:val="28"/>
        </w:rPr>
        <w:t>Referencing Online Documents</w:t>
      </w:r>
      <w:r w:rsidRPr="00F8066D">
        <w:rPr>
          <w:rFonts w:ascii="Times New Roman" w:eastAsia="MS Mincho" w:hAnsi="Times New Roman"/>
          <w:b/>
          <w:i/>
          <w:iCs/>
          <w:color w:val="000000" w:themeColor="text1"/>
          <w:sz w:val="28"/>
        </w:rPr>
        <w:t xml:space="preserve">: </w:t>
      </w:r>
    </w:p>
    <w:p w14:paraId="747DDBE6" w14:textId="3513DDA8" w:rsidR="001504BC" w:rsidRPr="00F8066D" w:rsidRDefault="00391B2C" w:rsidP="00FA40F3">
      <w:pPr>
        <w:widowControl w:val="0"/>
        <w:autoSpaceDE w:val="0"/>
        <w:autoSpaceDN w:val="0"/>
        <w:adjustRightInd w:val="0"/>
        <w:spacing w:before="120"/>
        <w:ind w:firstLine="567"/>
        <w:jc w:val="both"/>
        <w:rPr>
          <w:rFonts w:ascii="Times New Roman" w:eastAsia="MS Mincho" w:hAnsi="Times New Roman"/>
          <w:color w:val="000000" w:themeColor="text1"/>
          <w:sz w:val="28"/>
          <w:lang w:val="vi-VN"/>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w:t>
      </w:r>
      <w:r w:rsidR="001504BC" w:rsidRPr="00F8066D">
        <w:rPr>
          <w:rFonts w:ascii="Times New Roman" w:eastAsia="MS Mincho" w:hAnsi="Times New Roman"/>
          <w:color w:val="000000" w:themeColor="text1"/>
          <w:sz w:val="28"/>
        </w:rPr>
        <w:t xml:space="preserve">No. Author(s) of document, </w:t>
      </w:r>
      <w:r w:rsidR="001504BC" w:rsidRPr="00F8066D">
        <w:rPr>
          <w:rFonts w:ascii="Times New Roman" w:eastAsia="MS Mincho" w:hAnsi="Times New Roman"/>
          <w:i/>
          <w:color w:val="000000" w:themeColor="text1"/>
          <w:sz w:val="28"/>
        </w:rPr>
        <w:t xml:space="preserve">Title of document </w:t>
      </w:r>
      <w:r w:rsidR="00BC731B" w:rsidRPr="00F8066D">
        <w:rPr>
          <w:rFonts w:ascii="Times New Roman" w:eastAsia="MS Mincho" w:hAnsi="Times New Roman"/>
          <w:i/>
          <w:iCs/>
          <w:color w:val="000000" w:themeColor="text1"/>
          <w:sz w:val="28"/>
        </w:rPr>
        <w:t xml:space="preserve">- italicised, </w:t>
      </w:r>
      <w:r w:rsidR="001504BC" w:rsidRPr="00F8066D">
        <w:rPr>
          <w:rFonts w:ascii="Times New Roman" w:eastAsia="MS Mincho" w:hAnsi="Times New Roman"/>
          <w:color w:val="000000" w:themeColor="text1"/>
          <w:sz w:val="28"/>
        </w:rPr>
        <w:t>Time document created or revised. [Online]. Availabe: http://www... [Accessed mm dd yyyy].</w:t>
      </w:r>
    </w:p>
    <w:p w14:paraId="1B69FB5F" w14:textId="77777777" w:rsidR="00391B2C" w:rsidRPr="00F8066D" w:rsidRDefault="00391B2C" w:rsidP="00FA40F3">
      <w:pPr>
        <w:widowControl w:val="0"/>
        <w:autoSpaceDE w:val="0"/>
        <w:autoSpaceDN w:val="0"/>
        <w:adjustRightInd w:val="0"/>
        <w:spacing w:before="120"/>
        <w:ind w:firstLine="567"/>
        <w:jc w:val="both"/>
        <w:rPr>
          <w:rFonts w:ascii="Times New Roman" w:hAnsi="Times New Roman"/>
          <w:b/>
          <w:color w:val="000000" w:themeColor="text1"/>
          <w:sz w:val="28"/>
        </w:rPr>
      </w:pPr>
      <w:r w:rsidRPr="00F8066D">
        <w:rPr>
          <w:rFonts w:ascii="Times New Roman" w:hAnsi="Times New Roman"/>
          <w:b/>
          <w:color w:val="000000" w:themeColor="text1"/>
          <w:sz w:val="28"/>
        </w:rPr>
        <w:t xml:space="preserve">Example: </w:t>
      </w:r>
    </w:p>
    <w:p w14:paraId="4BDD25E1" w14:textId="0BF17DB8" w:rsidR="001504BC" w:rsidRPr="00F8066D" w:rsidRDefault="00F8706C" w:rsidP="00FA40F3">
      <w:pPr>
        <w:widowControl w:val="0"/>
        <w:autoSpaceDE w:val="0"/>
        <w:autoSpaceDN w:val="0"/>
        <w:adjustRightInd w:val="0"/>
        <w:spacing w:before="120"/>
        <w:ind w:left="993" w:hanging="426"/>
        <w:jc w:val="both"/>
        <w:rPr>
          <w:rFonts w:ascii="Times New Roman" w:hAnsi="Times New Roman"/>
          <w:color w:val="000000" w:themeColor="text1"/>
          <w:sz w:val="30"/>
        </w:rPr>
      </w:pPr>
      <w:r w:rsidRPr="00F8066D">
        <w:rPr>
          <w:rFonts w:ascii="Times New Roman" w:hAnsi="Times New Roman"/>
          <w:color w:val="000000" w:themeColor="text1"/>
          <w:sz w:val="28"/>
        </w:rPr>
        <w:t xml:space="preserve">11. </w:t>
      </w:r>
      <w:r w:rsidR="001504BC" w:rsidRPr="00F8066D">
        <w:rPr>
          <w:rFonts w:ascii="Times New Roman" w:hAnsi="Times New Roman"/>
          <w:color w:val="000000" w:themeColor="text1"/>
          <w:sz w:val="28"/>
        </w:rPr>
        <w:t>H. Ayasso</w:t>
      </w:r>
      <w:r w:rsidR="00FE0E3A"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A. Mohammad-Djafari,</w:t>
      </w:r>
      <w:r w:rsidR="001504BC" w:rsidRPr="00F8066D">
        <w:rPr>
          <w:rFonts w:ascii="Times New Roman" w:hAnsi="Times New Roman"/>
          <w:b/>
          <w:bCs/>
          <w:color w:val="000000" w:themeColor="text1"/>
          <w:sz w:val="28"/>
        </w:rPr>
        <w:t> </w:t>
      </w:r>
      <w:r w:rsidR="001504BC" w:rsidRPr="00F8066D">
        <w:rPr>
          <w:rFonts w:ascii="Times New Roman" w:hAnsi="Times New Roman"/>
          <w:i/>
          <w:color w:val="000000" w:themeColor="text1"/>
          <w:sz w:val="28"/>
        </w:rPr>
        <w:t xml:space="preserve">Joint NDT </w:t>
      </w:r>
      <w:r w:rsidR="00294A9B" w:rsidRPr="00F8066D">
        <w:rPr>
          <w:rFonts w:ascii="Times New Roman" w:hAnsi="Times New Roman"/>
          <w:i/>
          <w:color w:val="000000" w:themeColor="text1"/>
          <w:sz w:val="28"/>
        </w:rPr>
        <w:t>i</w:t>
      </w:r>
      <w:r w:rsidR="001504BC" w:rsidRPr="00F8066D">
        <w:rPr>
          <w:rFonts w:ascii="Times New Roman" w:hAnsi="Times New Roman"/>
          <w:i/>
          <w:color w:val="000000" w:themeColor="text1"/>
          <w:sz w:val="28"/>
        </w:rPr>
        <w:t xml:space="preserve">mage </w:t>
      </w:r>
      <w:r w:rsidR="00294A9B" w:rsidRPr="00F8066D">
        <w:rPr>
          <w:rFonts w:ascii="Times New Roman" w:hAnsi="Times New Roman"/>
          <w:i/>
          <w:color w:val="000000" w:themeColor="text1"/>
          <w:sz w:val="28"/>
        </w:rPr>
        <w:t>restoration and s</w:t>
      </w:r>
      <w:r w:rsidR="001504BC" w:rsidRPr="00F8066D">
        <w:rPr>
          <w:rFonts w:ascii="Times New Roman" w:hAnsi="Times New Roman"/>
          <w:i/>
          <w:color w:val="000000" w:themeColor="text1"/>
          <w:sz w:val="28"/>
        </w:rPr>
        <w:t xml:space="preserve">egmentation </w:t>
      </w:r>
      <w:r w:rsidR="00294A9B" w:rsidRPr="00F8066D">
        <w:rPr>
          <w:rFonts w:ascii="Times New Roman" w:hAnsi="Times New Roman"/>
          <w:i/>
          <w:color w:val="000000" w:themeColor="text1"/>
          <w:sz w:val="28"/>
        </w:rPr>
        <w:t>u</w:t>
      </w:r>
      <w:r w:rsidR="001504BC" w:rsidRPr="00F8066D">
        <w:rPr>
          <w:rFonts w:ascii="Times New Roman" w:hAnsi="Times New Roman"/>
          <w:i/>
          <w:color w:val="000000" w:themeColor="text1"/>
          <w:sz w:val="28"/>
        </w:rPr>
        <w:t xml:space="preserve">sing Gauss-Markov-Potts </w:t>
      </w:r>
      <w:r w:rsidR="00294A9B" w:rsidRPr="00F8066D">
        <w:rPr>
          <w:rFonts w:ascii="Times New Roman" w:hAnsi="Times New Roman"/>
          <w:i/>
          <w:color w:val="000000" w:themeColor="text1"/>
          <w:sz w:val="28"/>
        </w:rPr>
        <w:t>prior models and variational bayesian c</w:t>
      </w:r>
      <w:r w:rsidR="001504BC" w:rsidRPr="00F8066D">
        <w:rPr>
          <w:rFonts w:ascii="Times New Roman" w:hAnsi="Times New Roman"/>
          <w:i/>
          <w:color w:val="000000" w:themeColor="text1"/>
          <w:sz w:val="28"/>
        </w:rPr>
        <w:t>omputation</w:t>
      </w:r>
      <w:r w:rsidR="00547F4B" w:rsidRPr="00F8066D">
        <w:rPr>
          <w:rFonts w:ascii="Times New Roman" w:hAnsi="Times New Roman"/>
          <w:i/>
          <w:color w:val="000000" w:themeColor="text1"/>
          <w:sz w:val="28"/>
        </w:rPr>
        <w:t>,</w:t>
      </w:r>
      <w:r w:rsidR="001504BC" w:rsidRPr="00F8066D">
        <w:rPr>
          <w:rFonts w:ascii="Times New Roman" w:hAnsi="Times New Roman"/>
          <w:color w:val="000000" w:themeColor="text1"/>
          <w:sz w:val="28"/>
        </w:rPr>
        <w:t> </w:t>
      </w:r>
      <w:r w:rsidR="006A1929" w:rsidRPr="00F8066D">
        <w:rPr>
          <w:rFonts w:ascii="Times New Roman" w:hAnsi="Times New Roman"/>
          <w:iCs/>
          <w:color w:val="000000" w:themeColor="text1"/>
          <w:sz w:val="28"/>
        </w:rPr>
        <w:t>IEEE Transactions on image p</w:t>
      </w:r>
      <w:r w:rsidR="001504BC" w:rsidRPr="00F8066D">
        <w:rPr>
          <w:rFonts w:ascii="Times New Roman" w:hAnsi="Times New Roman"/>
          <w:iCs/>
          <w:color w:val="000000" w:themeColor="text1"/>
          <w:sz w:val="28"/>
        </w:rPr>
        <w:t>rocessing</w:t>
      </w:r>
      <w:r w:rsidR="001504BC" w:rsidRPr="00F8066D">
        <w:rPr>
          <w:rFonts w:ascii="Times New Roman" w:hAnsi="Times New Roman"/>
          <w:color w:val="000000" w:themeColor="text1"/>
          <w:sz w:val="28"/>
        </w:rPr>
        <w:t>, Vol. 19, No. 9, pp. 2265-77, 2010. [Online]. Available: IEEE Xplore,</w:t>
      </w:r>
      <w:r w:rsidR="001504BC" w:rsidRPr="00F8066D">
        <w:rPr>
          <w:rFonts w:ascii="Times New Roman" w:hAnsi="Times New Roman"/>
          <w:color w:val="000000" w:themeColor="text1"/>
          <w:sz w:val="28"/>
          <w:szCs w:val="22"/>
        </w:rPr>
        <w:t xml:space="preserve"> </w:t>
      </w:r>
      <w:r w:rsidR="001504BC" w:rsidRPr="00F8066D">
        <w:rPr>
          <w:rFonts w:ascii="Times New Roman" w:hAnsi="Times New Roman"/>
          <w:color w:val="000000" w:themeColor="text1"/>
          <w:sz w:val="28"/>
        </w:rPr>
        <w:lastRenderedPageBreak/>
        <w:t>http://www.ieee.org. [Accessed Sept. 10, 2010]. </w:t>
      </w:r>
    </w:p>
    <w:p w14:paraId="7E0315AE" w14:textId="2355100C" w:rsidR="001504BC" w:rsidRPr="00F8066D" w:rsidRDefault="00F8706C" w:rsidP="00FA40F3">
      <w:pPr>
        <w:widowControl w:val="0"/>
        <w:autoSpaceDE w:val="0"/>
        <w:autoSpaceDN w:val="0"/>
        <w:adjustRightInd w:val="0"/>
        <w:spacing w:before="120"/>
        <w:ind w:left="993" w:hanging="426"/>
        <w:jc w:val="both"/>
        <w:rPr>
          <w:rFonts w:ascii="Times New Roman" w:hAnsi="Times New Roman"/>
          <w:color w:val="000000" w:themeColor="text1"/>
          <w:sz w:val="28"/>
        </w:rPr>
      </w:pPr>
      <w:r w:rsidRPr="00F8066D">
        <w:rPr>
          <w:rFonts w:ascii="Times New Roman" w:hAnsi="Times New Roman"/>
          <w:color w:val="000000" w:themeColor="text1"/>
          <w:sz w:val="30"/>
        </w:rPr>
        <w:t xml:space="preserve">12. </w:t>
      </w:r>
      <w:r w:rsidR="001504BC" w:rsidRPr="00F8066D">
        <w:rPr>
          <w:rFonts w:ascii="Times New Roman" w:hAnsi="Times New Roman"/>
          <w:color w:val="000000" w:themeColor="text1"/>
          <w:sz w:val="28"/>
        </w:rPr>
        <w:t xml:space="preserve">A. Altun, </w:t>
      </w:r>
      <w:r w:rsidR="001504BC" w:rsidRPr="00F8066D">
        <w:rPr>
          <w:rFonts w:ascii="Times New Roman" w:hAnsi="Times New Roman"/>
          <w:i/>
          <w:color w:val="000000" w:themeColor="text1"/>
          <w:sz w:val="28"/>
        </w:rPr>
        <w:t>Understanding hypertext in the context of reading on the web: Language learners’ experience</w:t>
      </w:r>
      <w:r w:rsidR="00547F4B" w:rsidRPr="00F8066D">
        <w:rPr>
          <w:rFonts w:ascii="Times New Roman" w:hAnsi="Times New Roman"/>
          <w:color w:val="000000" w:themeColor="text1"/>
          <w:sz w:val="28"/>
        </w:rPr>
        <w:t>,</w:t>
      </w:r>
      <w:r w:rsidR="006A1929" w:rsidRPr="00F8066D">
        <w:rPr>
          <w:rFonts w:ascii="Times New Roman" w:hAnsi="Times New Roman"/>
          <w:color w:val="000000" w:themeColor="text1"/>
          <w:sz w:val="28"/>
        </w:rPr>
        <w:t xml:space="preserve"> Current issues in e</w:t>
      </w:r>
      <w:r w:rsidR="001504BC" w:rsidRPr="00F8066D">
        <w:rPr>
          <w:rFonts w:ascii="Times New Roman" w:hAnsi="Times New Roman"/>
          <w:color w:val="000000" w:themeColor="text1"/>
          <w:sz w:val="28"/>
        </w:rPr>
        <w:t>ducation, Vol. 6, No. 12, July, 2005. [Online serial]. Available: http://cie.ed.asu.edu/volume6/number12/. [Accessed Dec</w:t>
      </w:r>
      <w:r w:rsidR="00694E72">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 xml:space="preserve"> 2, 2007].</w:t>
      </w:r>
    </w:p>
    <w:sectPr w:rsidR="001504BC" w:rsidRPr="00F8066D" w:rsidSect="00D36621">
      <w:headerReference w:type="default" r:id="rId9"/>
      <w:pgSz w:w="11909" w:h="16834" w:code="9"/>
      <w:pgMar w:top="1418" w:right="851" w:bottom="1134" w:left="1701" w:header="992"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6DFE" w14:textId="77777777" w:rsidR="00E66CD0" w:rsidRDefault="00E66CD0">
      <w:r>
        <w:separator/>
      </w:r>
    </w:p>
  </w:endnote>
  <w:endnote w:type="continuationSeparator" w:id="0">
    <w:p w14:paraId="63E6F3E7" w14:textId="77777777" w:rsidR="00E66CD0" w:rsidRDefault="00E6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E108" w14:textId="77777777" w:rsidR="00E66CD0" w:rsidRDefault="00E66CD0">
      <w:r>
        <w:separator/>
      </w:r>
    </w:p>
  </w:footnote>
  <w:footnote w:type="continuationSeparator" w:id="0">
    <w:p w14:paraId="12EA18B9" w14:textId="77777777" w:rsidR="00E66CD0" w:rsidRDefault="00E6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5EE" w14:textId="77777777" w:rsidR="00251CD5" w:rsidRPr="0085177B" w:rsidRDefault="00251CD5" w:rsidP="00851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00000000"/>
    <w:lvl w:ilvl="0" w:tplc="DD7A4812">
      <w:start w:val="1"/>
      <w:numFmt w:val="decimal"/>
      <w:lvlText w:val="%1."/>
      <w:lvlJc w:val="left"/>
      <w:pPr>
        <w:ind w:left="720" w:hanging="436"/>
      </w:pPr>
    </w:lvl>
    <w:lvl w:ilvl="1" w:tplc="5F522986">
      <w:start w:val="1"/>
      <w:numFmt w:val="lowerLetter"/>
      <w:lvlText w:val="%2."/>
      <w:lvlJc w:val="left"/>
      <w:pPr>
        <w:ind w:left="1440" w:hanging="360"/>
      </w:pPr>
    </w:lvl>
    <w:lvl w:ilvl="2" w:tplc="68ECC7A8">
      <w:start w:val="1"/>
      <w:numFmt w:val="lowerRoman"/>
      <w:lvlText w:val="%3."/>
      <w:lvlJc w:val="right"/>
      <w:pPr>
        <w:ind w:left="2160" w:hanging="180"/>
      </w:pPr>
    </w:lvl>
    <w:lvl w:ilvl="3" w:tplc="21CA9910">
      <w:start w:val="1"/>
      <w:numFmt w:val="decimal"/>
      <w:lvlText w:val="%4."/>
      <w:lvlJc w:val="left"/>
      <w:pPr>
        <w:ind w:left="2880" w:hanging="360"/>
      </w:pPr>
    </w:lvl>
    <w:lvl w:ilvl="4" w:tplc="9072D050">
      <w:start w:val="1"/>
      <w:numFmt w:val="lowerLetter"/>
      <w:lvlText w:val="%5."/>
      <w:lvlJc w:val="left"/>
      <w:pPr>
        <w:ind w:left="3600" w:hanging="360"/>
      </w:pPr>
    </w:lvl>
    <w:lvl w:ilvl="5" w:tplc="45EA9330">
      <w:start w:val="1"/>
      <w:numFmt w:val="lowerRoman"/>
      <w:lvlText w:val="%6."/>
      <w:lvlJc w:val="right"/>
      <w:pPr>
        <w:ind w:left="4320" w:hanging="180"/>
      </w:pPr>
    </w:lvl>
    <w:lvl w:ilvl="6" w:tplc="439E90FE">
      <w:start w:val="1"/>
      <w:numFmt w:val="decimal"/>
      <w:lvlText w:val="%7."/>
      <w:lvlJc w:val="left"/>
      <w:pPr>
        <w:ind w:left="5040" w:hanging="360"/>
      </w:pPr>
    </w:lvl>
    <w:lvl w:ilvl="7" w:tplc="EEB2A600">
      <w:start w:val="1"/>
      <w:numFmt w:val="lowerLetter"/>
      <w:lvlText w:val="%8."/>
      <w:lvlJc w:val="left"/>
      <w:pPr>
        <w:ind w:left="5760" w:hanging="360"/>
      </w:pPr>
    </w:lvl>
    <w:lvl w:ilvl="8" w:tplc="F70AE0F8">
      <w:start w:val="1"/>
      <w:numFmt w:val="lowerRoman"/>
      <w:lvlText w:val="%9."/>
      <w:lvlJc w:val="right"/>
      <w:pPr>
        <w:ind w:left="6480" w:hanging="180"/>
      </w:pPr>
    </w:lvl>
  </w:abstractNum>
  <w:abstractNum w:abstractNumId="1" w15:restartNumberingAfterBreak="0">
    <w:nsid w:val="03F750D1"/>
    <w:multiLevelType w:val="hybridMultilevel"/>
    <w:tmpl w:val="7CE49BE4"/>
    <w:lvl w:ilvl="0" w:tplc="29980EB4">
      <w:start w:val="4"/>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1C5C3B"/>
    <w:multiLevelType w:val="hybridMultilevel"/>
    <w:tmpl w:val="A614D7CA"/>
    <w:lvl w:ilvl="0" w:tplc="E4DECDBE">
      <w:start w:val="2"/>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3" w15:restartNumberingAfterBreak="0">
    <w:nsid w:val="082361F2"/>
    <w:multiLevelType w:val="hybridMultilevel"/>
    <w:tmpl w:val="B2D051C2"/>
    <w:lvl w:ilvl="0" w:tplc="051A12F6">
      <w:start w:val="1"/>
      <w:numFmt w:val="decimal"/>
      <w:lvlText w:val="%1."/>
      <w:lvlJc w:val="left"/>
      <w:pPr>
        <w:ind w:left="1069" w:hanging="360"/>
      </w:pPr>
      <w:rPr>
        <w:rFonts w:eastAsia="SimSu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9BA463D"/>
    <w:multiLevelType w:val="hybridMultilevel"/>
    <w:tmpl w:val="7ED65042"/>
    <w:lvl w:ilvl="0" w:tplc="5F0262D2">
      <w:start w:val="63"/>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E0A3CF6"/>
    <w:multiLevelType w:val="hybridMultilevel"/>
    <w:tmpl w:val="E180A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6" w15:restartNumberingAfterBreak="0">
    <w:nsid w:val="0F1F5BF3"/>
    <w:multiLevelType w:val="hybridMultilevel"/>
    <w:tmpl w:val="86FA87EE"/>
    <w:lvl w:ilvl="0" w:tplc="ACF24636">
      <w:start w:val="1"/>
      <w:numFmt w:val="bullet"/>
      <w:lvlText w:val="-"/>
      <w:lvlJc w:val="left"/>
      <w:pPr>
        <w:tabs>
          <w:tab w:val="num" w:pos="360"/>
        </w:tabs>
        <w:ind w:left="36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7" w15:restartNumberingAfterBreak="0">
    <w:nsid w:val="13013C07"/>
    <w:multiLevelType w:val="hybridMultilevel"/>
    <w:tmpl w:val="28047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8" w15:restartNumberingAfterBreak="0">
    <w:nsid w:val="147C7FED"/>
    <w:multiLevelType w:val="hybridMultilevel"/>
    <w:tmpl w:val="9DE4B2EC"/>
    <w:lvl w:ilvl="0" w:tplc="55FC2786">
      <w:numFmt w:val="bullet"/>
      <w:lvlText w:val="-"/>
      <w:lvlJc w:val="left"/>
      <w:pPr>
        <w:tabs>
          <w:tab w:val="num" w:pos="607"/>
        </w:tabs>
        <w:ind w:left="607" w:hanging="375"/>
      </w:pPr>
      <w:rPr>
        <w:rFonts w:ascii="Times New Roman" w:eastAsia="Times New Roman" w:hAnsi="Times New Roman" w:cs="Times New Roman" w:hint="default"/>
      </w:rPr>
    </w:lvl>
    <w:lvl w:ilvl="1" w:tplc="04090003" w:tentative="1">
      <w:start w:val="1"/>
      <w:numFmt w:val="bullet"/>
      <w:lvlText w:val="o"/>
      <w:lvlJc w:val="left"/>
      <w:pPr>
        <w:tabs>
          <w:tab w:val="num" w:pos="1312"/>
        </w:tabs>
        <w:ind w:left="1312" w:hanging="360"/>
      </w:pPr>
      <w:rPr>
        <w:rFonts w:ascii="Calibri Light" w:hAnsi="Calibri Light" w:cs="Calibri Light" w:hint="default"/>
      </w:rPr>
    </w:lvl>
    <w:lvl w:ilvl="2" w:tplc="04090005" w:tentative="1">
      <w:start w:val="1"/>
      <w:numFmt w:val="bullet"/>
      <w:lvlText w:val=""/>
      <w:lvlJc w:val="left"/>
      <w:pPr>
        <w:tabs>
          <w:tab w:val="num" w:pos="2032"/>
        </w:tabs>
        <w:ind w:left="2032" w:hanging="360"/>
      </w:pPr>
      <w:rPr>
        <w:rFonts w:ascii="Calibri Light" w:hAnsi="Calibri Light" w:hint="default"/>
      </w:rPr>
    </w:lvl>
    <w:lvl w:ilvl="3" w:tplc="04090001" w:tentative="1">
      <w:start w:val="1"/>
      <w:numFmt w:val="bullet"/>
      <w:lvlText w:val=""/>
      <w:lvlJc w:val="left"/>
      <w:pPr>
        <w:tabs>
          <w:tab w:val="num" w:pos="2752"/>
        </w:tabs>
        <w:ind w:left="2752" w:hanging="360"/>
      </w:pPr>
      <w:rPr>
        <w:rFonts w:ascii="Symbol" w:hAnsi="Symbol" w:hint="default"/>
      </w:rPr>
    </w:lvl>
    <w:lvl w:ilvl="4" w:tplc="04090003" w:tentative="1">
      <w:start w:val="1"/>
      <w:numFmt w:val="bullet"/>
      <w:lvlText w:val="o"/>
      <w:lvlJc w:val="left"/>
      <w:pPr>
        <w:tabs>
          <w:tab w:val="num" w:pos="3472"/>
        </w:tabs>
        <w:ind w:left="3472" w:hanging="360"/>
      </w:pPr>
      <w:rPr>
        <w:rFonts w:ascii="Calibri Light" w:hAnsi="Calibri Light" w:cs="Calibri Light" w:hint="default"/>
      </w:rPr>
    </w:lvl>
    <w:lvl w:ilvl="5" w:tplc="04090005" w:tentative="1">
      <w:start w:val="1"/>
      <w:numFmt w:val="bullet"/>
      <w:lvlText w:val=""/>
      <w:lvlJc w:val="left"/>
      <w:pPr>
        <w:tabs>
          <w:tab w:val="num" w:pos="4192"/>
        </w:tabs>
        <w:ind w:left="4192" w:hanging="360"/>
      </w:pPr>
      <w:rPr>
        <w:rFonts w:ascii="Calibri Light" w:hAnsi="Calibri Light" w:hint="default"/>
      </w:rPr>
    </w:lvl>
    <w:lvl w:ilvl="6" w:tplc="04090001" w:tentative="1">
      <w:start w:val="1"/>
      <w:numFmt w:val="bullet"/>
      <w:lvlText w:val=""/>
      <w:lvlJc w:val="left"/>
      <w:pPr>
        <w:tabs>
          <w:tab w:val="num" w:pos="4912"/>
        </w:tabs>
        <w:ind w:left="4912" w:hanging="360"/>
      </w:pPr>
      <w:rPr>
        <w:rFonts w:ascii="Symbol" w:hAnsi="Symbol" w:hint="default"/>
      </w:rPr>
    </w:lvl>
    <w:lvl w:ilvl="7" w:tplc="04090003" w:tentative="1">
      <w:start w:val="1"/>
      <w:numFmt w:val="bullet"/>
      <w:lvlText w:val="o"/>
      <w:lvlJc w:val="left"/>
      <w:pPr>
        <w:tabs>
          <w:tab w:val="num" w:pos="5632"/>
        </w:tabs>
        <w:ind w:left="5632" w:hanging="360"/>
      </w:pPr>
      <w:rPr>
        <w:rFonts w:ascii="Calibri Light" w:hAnsi="Calibri Light" w:cs="Calibri Light" w:hint="default"/>
      </w:rPr>
    </w:lvl>
    <w:lvl w:ilvl="8" w:tplc="04090005" w:tentative="1">
      <w:start w:val="1"/>
      <w:numFmt w:val="bullet"/>
      <w:lvlText w:val=""/>
      <w:lvlJc w:val="left"/>
      <w:pPr>
        <w:tabs>
          <w:tab w:val="num" w:pos="6352"/>
        </w:tabs>
        <w:ind w:left="6352" w:hanging="360"/>
      </w:pPr>
      <w:rPr>
        <w:rFonts w:ascii="Calibri Light" w:hAnsi="Calibri Light" w:hint="default"/>
      </w:rPr>
    </w:lvl>
  </w:abstractNum>
  <w:abstractNum w:abstractNumId="9" w15:restartNumberingAfterBreak="0">
    <w:nsid w:val="17443894"/>
    <w:multiLevelType w:val="hybridMultilevel"/>
    <w:tmpl w:val="78B2DDAC"/>
    <w:lvl w:ilvl="0" w:tplc="0DF0FAAE">
      <w:start w:val="6"/>
      <w:numFmt w:val="decimal"/>
      <w:lvlText w:val="%1."/>
      <w:lvlJc w:val="left"/>
      <w:pPr>
        <w:tabs>
          <w:tab w:val="num" w:pos="1002"/>
        </w:tabs>
        <w:ind w:left="1002" w:hanging="43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19645476"/>
    <w:multiLevelType w:val="hybridMultilevel"/>
    <w:tmpl w:val="054EBB72"/>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1" w15:restartNumberingAfterBreak="0">
    <w:nsid w:val="1C215CF7"/>
    <w:multiLevelType w:val="hybridMultilevel"/>
    <w:tmpl w:val="1EFE723A"/>
    <w:lvl w:ilvl="0" w:tplc="209683B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Calibri Light" w:hAnsi="Calibri Light" w:hint="default"/>
      </w:rPr>
    </w:lvl>
  </w:abstractNum>
  <w:abstractNum w:abstractNumId="12" w15:restartNumberingAfterBreak="0">
    <w:nsid w:val="28601EF4"/>
    <w:multiLevelType w:val="hybridMultilevel"/>
    <w:tmpl w:val="F3A20FAC"/>
    <w:lvl w:ilvl="0" w:tplc="FC9CAE58">
      <w:start w:val="2"/>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13" w15:restartNumberingAfterBreak="0">
    <w:nsid w:val="2C7539C1"/>
    <w:multiLevelType w:val="multilevel"/>
    <w:tmpl w:val="C5421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22741"/>
    <w:multiLevelType w:val="hybridMultilevel"/>
    <w:tmpl w:val="2C201320"/>
    <w:lvl w:ilvl="0" w:tplc="3E4AFE9A">
      <w:start w:val="1"/>
      <w:numFmt w:val="bullet"/>
      <w:lvlText w:val="-"/>
      <w:lvlJc w:val="left"/>
      <w:pPr>
        <w:ind w:left="540" w:hanging="360"/>
      </w:pPr>
      <w:rPr>
        <w:rFonts w:ascii="Calibri Light" w:hAnsi="Calibri Light" w:hint="default"/>
      </w:rPr>
    </w:lvl>
    <w:lvl w:ilvl="1" w:tplc="04090003" w:tentative="1">
      <w:start w:val="1"/>
      <w:numFmt w:val="bullet"/>
      <w:lvlText w:val="o"/>
      <w:lvlJc w:val="left"/>
      <w:pPr>
        <w:ind w:left="1260" w:hanging="360"/>
      </w:pPr>
      <w:rPr>
        <w:rFonts w:ascii="Calibri Light" w:hAnsi="Calibri Light" w:cs="Calibri Light" w:hint="default"/>
      </w:rPr>
    </w:lvl>
    <w:lvl w:ilvl="2" w:tplc="04090005" w:tentative="1">
      <w:start w:val="1"/>
      <w:numFmt w:val="bullet"/>
      <w:lvlText w:val=""/>
      <w:lvlJc w:val="left"/>
      <w:pPr>
        <w:ind w:left="1980" w:hanging="360"/>
      </w:pPr>
      <w:rPr>
        <w:rFonts w:ascii="Calibri Light" w:hAnsi="Calibri Light"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alibri Light" w:hAnsi="Calibri Light" w:cs="Calibri Light" w:hint="default"/>
      </w:rPr>
    </w:lvl>
    <w:lvl w:ilvl="5" w:tplc="04090005" w:tentative="1">
      <w:start w:val="1"/>
      <w:numFmt w:val="bullet"/>
      <w:lvlText w:val=""/>
      <w:lvlJc w:val="left"/>
      <w:pPr>
        <w:ind w:left="4140" w:hanging="360"/>
      </w:pPr>
      <w:rPr>
        <w:rFonts w:ascii="Calibri Light" w:hAnsi="Calibri Light"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alibri Light" w:hAnsi="Calibri Light" w:cs="Calibri Light" w:hint="default"/>
      </w:rPr>
    </w:lvl>
    <w:lvl w:ilvl="8" w:tplc="04090005" w:tentative="1">
      <w:start w:val="1"/>
      <w:numFmt w:val="bullet"/>
      <w:lvlText w:val=""/>
      <w:lvlJc w:val="left"/>
      <w:pPr>
        <w:ind w:left="6300" w:hanging="360"/>
      </w:pPr>
      <w:rPr>
        <w:rFonts w:ascii="Calibri Light" w:hAnsi="Calibri Light" w:hint="default"/>
      </w:rPr>
    </w:lvl>
  </w:abstractNum>
  <w:abstractNum w:abstractNumId="15" w15:restartNumberingAfterBreak="0">
    <w:nsid w:val="30916B18"/>
    <w:multiLevelType w:val="multilevel"/>
    <w:tmpl w:val="79F09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17" w15:restartNumberingAfterBreak="0">
    <w:nsid w:val="37435611"/>
    <w:multiLevelType w:val="hybridMultilevel"/>
    <w:tmpl w:val="D6227F84"/>
    <w:lvl w:ilvl="0" w:tplc="48BEF306">
      <w:start w:val="5"/>
      <w:numFmt w:val="decimal"/>
      <w:lvlText w:val="%1."/>
      <w:lvlJc w:val="left"/>
      <w:pPr>
        <w:ind w:left="927" w:hanging="360"/>
      </w:pPr>
      <w:rPr>
        <w:rFonts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B6D1237"/>
    <w:multiLevelType w:val="hybridMultilevel"/>
    <w:tmpl w:val="63866D0A"/>
    <w:lvl w:ilvl="0" w:tplc="316EB544">
      <w:start w:val="1"/>
      <w:numFmt w:val="bullet"/>
      <w:lvlText w:val="-"/>
      <w:lvlJc w:val="left"/>
      <w:pPr>
        <w:ind w:left="1856" w:hanging="360"/>
      </w:pPr>
      <w:rPr>
        <w:rFonts w:ascii="Calibri Light" w:eastAsia="Times New Roman" w:hAnsi="Calibri Light" w:cs="Calibri Light"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9" w15:restartNumberingAfterBreak="0">
    <w:nsid w:val="3D261BEC"/>
    <w:multiLevelType w:val="hybridMultilevel"/>
    <w:tmpl w:val="AF304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20" w15:restartNumberingAfterBreak="0">
    <w:nsid w:val="3F2356A4"/>
    <w:multiLevelType w:val="hybridMultilevel"/>
    <w:tmpl w:val="4984A712"/>
    <w:lvl w:ilvl="0" w:tplc="0F6A9DF6">
      <w:start w:val="3"/>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252880"/>
    <w:multiLevelType w:val="hybridMultilevel"/>
    <w:tmpl w:val="F412EC02"/>
    <w:lvl w:ilvl="0" w:tplc="CA98D1F0">
      <w:start w:val="1"/>
      <w:numFmt w:val="decimal"/>
      <w:lvlText w:val="%1."/>
      <w:lvlJc w:val="left"/>
      <w:pPr>
        <w:ind w:left="957" w:hanging="39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044320A"/>
    <w:multiLevelType w:val="hybridMultilevel"/>
    <w:tmpl w:val="1CC29738"/>
    <w:lvl w:ilvl="0" w:tplc="B65EDB00">
      <w:start w:val="1"/>
      <w:numFmt w:val="upperRoman"/>
      <w:lvlText w:val="%1."/>
      <w:lvlJc w:val="left"/>
      <w:pPr>
        <w:ind w:left="720" w:hanging="720"/>
      </w:pPr>
      <w:rPr>
        <w:rFonts w:ascii="Calibri Light" w:hAnsi="Calibri Light" w:hint="default"/>
        <w:b w:val="0"/>
        <w:sz w:val="28"/>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23" w15:restartNumberingAfterBreak="0">
    <w:nsid w:val="41506957"/>
    <w:multiLevelType w:val="hybridMultilevel"/>
    <w:tmpl w:val="3E0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D2851"/>
    <w:multiLevelType w:val="multilevel"/>
    <w:tmpl w:val="DB8C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020DC"/>
    <w:multiLevelType w:val="hybridMultilevel"/>
    <w:tmpl w:val="9E7C7084"/>
    <w:lvl w:ilvl="0" w:tplc="A35202A4">
      <w:start w:val="5"/>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CA5C99"/>
    <w:multiLevelType w:val="hybridMultilevel"/>
    <w:tmpl w:val="F77C00DE"/>
    <w:lvl w:ilvl="0" w:tplc="8DBABC22">
      <w:start w:val="9"/>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F720240"/>
    <w:multiLevelType w:val="hybridMultilevel"/>
    <w:tmpl w:val="1FC42630"/>
    <w:lvl w:ilvl="0" w:tplc="88D0FC50">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721636C"/>
    <w:multiLevelType w:val="hybridMultilevel"/>
    <w:tmpl w:val="916A01FA"/>
    <w:lvl w:ilvl="0" w:tplc="CDF0FE46">
      <w:start w:val="2"/>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995468"/>
    <w:multiLevelType w:val="hybridMultilevel"/>
    <w:tmpl w:val="D0A86724"/>
    <w:lvl w:ilvl="0" w:tplc="7B2AA11A">
      <w:start w:val="2"/>
      <w:numFmt w:val="decimal"/>
      <w:lvlText w:val="[%1]"/>
      <w:lvlJc w:val="left"/>
      <w:pPr>
        <w:ind w:left="720" w:hanging="360"/>
      </w:pPr>
      <w:rPr>
        <w:rFonts w:ascii="Times New Roman" w:hAnsi="Times New Roman" w:cs="Times New Roman" w:hint="default"/>
        <w:b w:val="0"/>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E132B"/>
    <w:multiLevelType w:val="hybridMultilevel"/>
    <w:tmpl w:val="E6F01AA2"/>
    <w:lvl w:ilvl="0" w:tplc="B62EB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Calibri Light" w:hAnsi="Calibri Light" w:hint="default"/>
      </w:rPr>
    </w:lvl>
  </w:abstractNum>
  <w:abstractNum w:abstractNumId="31" w15:restartNumberingAfterBreak="0">
    <w:nsid w:val="5D8B6C9E"/>
    <w:multiLevelType w:val="hybridMultilevel"/>
    <w:tmpl w:val="8068A4A0"/>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2" w15:restartNumberingAfterBreak="0">
    <w:nsid w:val="5F063458"/>
    <w:multiLevelType w:val="hybridMultilevel"/>
    <w:tmpl w:val="BF0013A4"/>
    <w:lvl w:ilvl="0" w:tplc="55FC2786">
      <w:numFmt w:val="bullet"/>
      <w:lvlText w:val="-"/>
      <w:lvlJc w:val="left"/>
      <w:pPr>
        <w:tabs>
          <w:tab w:val="num" w:pos="607"/>
        </w:tabs>
        <w:ind w:left="607" w:hanging="37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3" w15:restartNumberingAfterBreak="0">
    <w:nsid w:val="60683964"/>
    <w:multiLevelType w:val="hybridMultilevel"/>
    <w:tmpl w:val="8410D9D2"/>
    <w:lvl w:ilvl="0" w:tplc="3462057A">
      <w:start w:val="1"/>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34" w15:restartNumberingAfterBreak="0">
    <w:nsid w:val="65F23286"/>
    <w:multiLevelType w:val="hybridMultilevel"/>
    <w:tmpl w:val="739202BA"/>
    <w:lvl w:ilvl="0" w:tplc="B6BE4BE8">
      <w:start w:val="3"/>
      <w:numFmt w:val="bullet"/>
      <w:lvlText w:val="-"/>
      <w:lvlJc w:val="left"/>
      <w:pPr>
        <w:tabs>
          <w:tab w:val="num" w:pos="927"/>
        </w:tabs>
        <w:ind w:left="927" w:hanging="360"/>
      </w:pPr>
      <w:rPr>
        <w:rFonts w:ascii="Calibri Light" w:eastAsia="Times New Roman" w:hAnsi="Calibri Light" w:cs="Times New Roman" w:hint="default"/>
      </w:rPr>
    </w:lvl>
    <w:lvl w:ilvl="1" w:tplc="04090003" w:tentative="1">
      <w:start w:val="1"/>
      <w:numFmt w:val="bullet"/>
      <w:lvlText w:val="o"/>
      <w:lvlJc w:val="left"/>
      <w:pPr>
        <w:tabs>
          <w:tab w:val="num" w:pos="1647"/>
        </w:tabs>
        <w:ind w:left="1647" w:hanging="360"/>
      </w:pPr>
      <w:rPr>
        <w:rFonts w:ascii="Calibri Light" w:hAnsi="Calibri Light" w:hint="default"/>
      </w:rPr>
    </w:lvl>
    <w:lvl w:ilvl="2" w:tplc="04090005" w:tentative="1">
      <w:start w:val="1"/>
      <w:numFmt w:val="bullet"/>
      <w:lvlText w:val=""/>
      <w:lvlJc w:val="left"/>
      <w:pPr>
        <w:tabs>
          <w:tab w:val="num" w:pos="2367"/>
        </w:tabs>
        <w:ind w:left="2367" w:hanging="360"/>
      </w:pPr>
      <w:rPr>
        <w:rFonts w:ascii="Calibri Light" w:hAnsi="Calibri Light"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alibri Light" w:hAnsi="Calibri Light" w:hint="default"/>
      </w:rPr>
    </w:lvl>
    <w:lvl w:ilvl="5" w:tplc="04090005" w:tentative="1">
      <w:start w:val="1"/>
      <w:numFmt w:val="bullet"/>
      <w:lvlText w:val=""/>
      <w:lvlJc w:val="left"/>
      <w:pPr>
        <w:tabs>
          <w:tab w:val="num" w:pos="4527"/>
        </w:tabs>
        <w:ind w:left="4527" w:hanging="360"/>
      </w:pPr>
      <w:rPr>
        <w:rFonts w:ascii="Calibri Light" w:hAnsi="Calibri Light"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alibri Light" w:hAnsi="Calibri Light" w:hint="default"/>
      </w:rPr>
    </w:lvl>
    <w:lvl w:ilvl="8" w:tplc="04090005" w:tentative="1">
      <w:start w:val="1"/>
      <w:numFmt w:val="bullet"/>
      <w:lvlText w:val=""/>
      <w:lvlJc w:val="left"/>
      <w:pPr>
        <w:tabs>
          <w:tab w:val="num" w:pos="6687"/>
        </w:tabs>
        <w:ind w:left="6687" w:hanging="360"/>
      </w:pPr>
      <w:rPr>
        <w:rFonts w:ascii="Calibri Light" w:hAnsi="Calibri Light" w:hint="default"/>
      </w:rPr>
    </w:lvl>
  </w:abstractNum>
  <w:abstractNum w:abstractNumId="35" w15:restartNumberingAfterBreak="0">
    <w:nsid w:val="66587B86"/>
    <w:multiLevelType w:val="hybridMultilevel"/>
    <w:tmpl w:val="36EECEBC"/>
    <w:lvl w:ilvl="0" w:tplc="73340C3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6" w15:restartNumberingAfterBreak="0">
    <w:nsid w:val="699C4B24"/>
    <w:multiLevelType w:val="multilevel"/>
    <w:tmpl w:val="15E8C448"/>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B9C01A9"/>
    <w:multiLevelType w:val="multilevel"/>
    <w:tmpl w:val="15E8C448"/>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C682F18"/>
    <w:multiLevelType w:val="hybridMultilevel"/>
    <w:tmpl w:val="BFBE75D8"/>
    <w:lvl w:ilvl="0" w:tplc="04090005">
      <w:start w:val="1"/>
      <w:numFmt w:val="bullet"/>
      <w:lvlText w:val=""/>
      <w:lvlJc w:val="left"/>
      <w:pPr>
        <w:tabs>
          <w:tab w:val="num" w:pos="840"/>
        </w:tabs>
        <w:ind w:left="840" w:hanging="360"/>
      </w:pPr>
      <w:rPr>
        <w:rFonts w:ascii="Calibri Light" w:hAnsi="Calibri Light" w:hint="default"/>
      </w:rPr>
    </w:lvl>
    <w:lvl w:ilvl="1" w:tplc="04090003" w:tentative="1">
      <w:start w:val="1"/>
      <w:numFmt w:val="bullet"/>
      <w:lvlText w:val="o"/>
      <w:lvlJc w:val="left"/>
      <w:pPr>
        <w:tabs>
          <w:tab w:val="num" w:pos="1560"/>
        </w:tabs>
        <w:ind w:left="1560" w:hanging="360"/>
      </w:pPr>
      <w:rPr>
        <w:rFonts w:ascii="Calibri Light" w:hAnsi="Calibri Light" w:cs="Calibri Light" w:hint="default"/>
      </w:rPr>
    </w:lvl>
    <w:lvl w:ilvl="2" w:tplc="04090005" w:tentative="1">
      <w:start w:val="1"/>
      <w:numFmt w:val="bullet"/>
      <w:lvlText w:val=""/>
      <w:lvlJc w:val="left"/>
      <w:pPr>
        <w:tabs>
          <w:tab w:val="num" w:pos="2280"/>
        </w:tabs>
        <w:ind w:left="2280" w:hanging="360"/>
      </w:pPr>
      <w:rPr>
        <w:rFonts w:ascii="Calibri Light" w:hAnsi="Calibri Light"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alibri Light" w:hAnsi="Calibri Light" w:cs="Calibri Light" w:hint="default"/>
      </w:rPr>
    </w:lvl>
    <w:lvl w:ilvl="5" w:tplc="04090005" w:tentative="1">
      <w:start w:val="1"/>
      <w:numFmt w:val="bullet"/>
      <w:lvlText w:val=""/>
      <w:lvlJc w:val="left"/>
      <w:pPr>
        <w:tabs>
          <w:tab w:val="num" w:pos="4440"/>
        </w:tabs>
        <w:ind w:left="4440" w:hanging="360"/>
      </w:pPr>
      <w:rPr>
        <w:rFonts w:ascii="Calibri Light" w:hAnsi="Calibri Light"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alibri Light" w:hAnsi="Calibri Light" w:cs="Calibri Light" w:hint="default"/>
      </w:rPr>
    </w:lvl>
    <w:lvl w:ilvl="8" w:tplc="04090005" w:tentative="1">
      <w:start w:val="1"/>
      <w:numFmt w:val="bullet"/>
      <w:lvlText w:val=""/>
      <w:lvlJc w:val="left"/>
      <w:pPr>
        <w:tabs>
          <w:tab w:val="num" w:pos="6600"/>
        </w:tabs>
        <w:ind w:left="6600" w:hanging="360"/>
      </w:pPr>
      <w:rPr>
        <w:rFonts w:ascii="Calibri Light" w:hAnsi="Calibri Light" w:hint="default"/>
      </w:rPr>
    </w:lvl>
  </w:abstractNum>
  <w:abstractNum w:abstractNumId="39" w15:restartNumberingAfterBreak="0">
    <w:nsid w:val="6D5A69E1"/>
    <w:multiLevelType w:val="hybridMultilevel"/>
    <w:tmpl w:val="C5C21534"/>
    <w:lvl w:ilvl="0" w:tplc="350C56A0">
      <w:start w:val="4"/>
      <w:numFmt w:val="decimal"/>
      <w:lvlText w:val="[%1]"/>
      <w:lvlJc w:val="left"/>
      <w:pPr>
        <w:ind w:left="720" w:hanging="360"/>
      </w:pPr>
      <w:rPr>
        <w:rFonts w:ascii="Times New Roman" w:hAnsi="Times New Roman" w:cs="Times New Roman" w:hint="default"/>
        <w:b w:val="0"/>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7245F"/>
    <w:multiLevelType w:val="hybridMultilevel"/>
    <w:tmpl w:val="27426F08"/>
    <w:lvl w:ilvl="0" w:tplc="514E8E3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6142A6D"/>
    <w:multiLevelType w:val="hybridMultilevel"/>
    <w:tmpl w:val="C6763722"/>
    <w:lvl w:ilvl="0" w:tplc="8D9AEE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9E468C5"/>
    <w:multiLevelType w:val="hybridMultilevel"/>
    <w:tmpl w:val="267848C8"/>
    <w:lvl w:ilvl="0" w:tplc="B080AC92">
      <w:start w:val="1"/>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4C26C3"/>
    <w:multiLevelType w:val="hybridMultilevel"/>
    <w:tmpl w:val="FD262702"/>
    <w:lvl w:ilvl="0" w:tplc="01FA10B0">
      <w:start w:val="1"/>
      <w:numFmt w:val="decimal"/>
      <w:lvlText w:val="[%1]"/>
      <w:lvlJc w:val="left"/>
      <w:pPr>
        <w:ind w:left="720" w:hanging="360"/>
      </w:pPr>
      <w:rPr>
        <w:rFonts w:ascii="Times New Roman" w:hAnsi="Times New Roman" w:cs="Times New Roman" w:hint="default"/>
        <w:b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707599">
    <w:abstractNumId w:val="16"/>
  </w:num>
  <w:num w:numId="2" w16cid:durableId="192309316">
    <w:abstractNumId w:val="23"/>
  </w:num>
  <w:num w:numId="3" w16cid:durableId="1182358192">
    <w:abstractNumId w:val="40"/>
  </w:num>
  <w:num w:numId="4" w16cid:durableId="70585941">
    <w:abstractNumId w:val="34"/>
  </w:num>
  <w:num w:numId="5" w16cid:durableId="1747605808">
    <w:abstractNumId w:val="9"/>
  </w:num>
  <w:num w:numId="6" w16cid:durableId="948315212">
    <w:abstractNumId w:val="35"/>
  </w:num>
  <w:num w:numId="7" w16cid:durableId="1394155288">
    <w:abstractNumId w:val="7"/>
  </w:num>
  <w:num w:numId="8" w16cid:durableId="541752872">
    <w:abstractNumId w:val="5"/>
  </w:num>
  <w:num w:numId="9" w16cid:durableId="1539511276">
    <w:abstractNumId w:val="19"/>
  </w:num>
  <w:num w:numId="10" w16cid:durableId="1830246546">
    <w:abstractNumId w:val="8"/>
  </w:num>
  <w:num w:numId="11" w16cid:durableId="97648885">
    <w:abstractNumId w:val="32"/>
  </w:num>
  <w:num w:numId="12" w16cid:durableId="279185572">
    <w:abstractNumId w:val="14"/>
  </w:num>
  <w:num w:numId="13" w16cid:durableId="1473713156">
    <w:abstractNumId w:val="22"/>
  </w:num>
  <w:num w:numId="14" w16cid:durableId="166558397">
    <w:abstractNumId w:val="6"/>
  </w:num>
  <w:num w:numId="15" w16cid:durableId="1085225263">
    <w:abstractNumId w:val="11"/>
  </w:num>
  <w:num w:numId="16" w16cid:durableId="1956476668">
    <w:abstractNumId w:val="38"/>
  </w:num>
  <w:num w:numId="17" w16cid:durableId="1182669265">
    <w:abstractNumId w:val="33"/>
  </w:num>
  <w:num w:numId="18" w16cid:durableId="1880817852">
    <w:abstractNumId w:val="30"/>
  </w:num>
  <w:num w:numId="19" w16cid:durableId="1857500237">
    <w:abstractNumId w:val="12"/>
  </w:num>
  <w:num w:numId="20" w16cid:durableId="1184512682">
    <w:abstractNumId w:val="2"/>
  </w:num>
  <w:num w:numId="21" w16cid:durableId="696856545">
    <w:abstractNumId w:val="3"/>
  </w:num>
  <w:num w:numId="22" w16cid:durableId="1967008733">
    <w:abstractNumId w:val="37"/>
  </w:num>
  <w:num w:numId="23" w16cid:durableId="1590190809">
    <w:abstractNumId w:val="0"/>
  </w:num>
  <w:num w:numId="24" w16cid:durableId="1432820408">
    <w:abstractNumId w:val="31"/>
  </w:num>
  <w:num w:numId="25" w16cid:durableId="1790902932">
    <w:abstractNumId w:val="10"/>
  </w:num>
  <w:num w:numId="26" w16cid:durableId="1934436279">
    <w:abstractNumId w:val="4"/>
  </w:num>
  <w:num w:numId="27" w16cid:durableId="1037661746">
    <w:abstractNumId w:val="43"/>
  </w:num>
  <w:num w:numId="28" w16cid:durableId="1620257168">
    <w:abstractNumId w:val="29"/>
  </w:num>
  <w:num w:numId="29" w16cid:durableId="2057192645">
    <w:abstractNumId w:val="39"/>
  </w:num>
  <w:num w:numId="30" w16cid:durableId="1033770734">
    <w:abstractNumId w:val="17"/>
  </w:num>
  <w:num w:numId="31" w16cid:durableId="582765258">
    <w:abstractNumId w:val="18"/>
  </w:num>
  <w:num w:numId="32" w16cid:durableId="632364850">
    <w:abstractNumId w:val="21"/>
  </w:num>
  <w:num w:numId="33" w16cid:durableId="193220244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39389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296009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16412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8931535">
    <w:abstractNumId w:val="27"/>
  </w:num>
  <w:num w:numId="38" w16cid:durableId="992216217">
    <w:abstractNumId w:val="36"/>
  </w:num>
  <w:num w:numId="39" w16cid:durableId="1359432420">
    <w:abstractNumId w:val="1"/>
  </w:num>
  <w:num w:numId="40" w16cid:durableId="1615555310">
    <w:abstractNumId w:val="26"/>
  </w:num>
  <w:num w:numId="41" w16cid:durableId="1958948180">
    <w:abstractNumId w:val="41"/>
  </w:num>
  <w:num w:numId="42" w16cid:durableId="601377472">
    <w:abstractNumId w:val="24"/>
  </w:num>
  <w:num w:numId="43" w16cid:durableId="906845775">
    <w:abstractNumId w:val="15"/>
  </w:num>
  <w:num w:numId="44" w16cid:durableId="11679859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8" w:dllVersion="513" w:checkStyle="1"/>
  <w:defaultTabStop w:val="720"/>
  <w:drawingGridHorizontalSpacing w:val="11"/>
  <w:drawingGridVerticalSpacing w:val="6"/>
  <w:displayHorizontalDrawingGridEvery w:val="0"/>
  <w:displayVerticalDrawingGridEvery w:val="0"/>
  <w:doNotUseMarginsForDrawingGridOrigin/>
  <w:drawingGridHorizontalOrigin w:val="567"/>
  <w:drawingGridVerticalOrigin w:val="851"/>
  <w:noPunctuationKerning/>
  <w:characterSpacingControl w:val="doNotCompress"/>
  <w:hdrShapeDefaults>
    <o:shapedefaults v:ext="edit" spidmax="2050" style="mso-width-relative:margin;mso-height-relative:margin" strokecolor="none [3213]">
      <v:stroke color="none [3213]"/>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6A"/>
    <w:rsid w:val="00000DC9"/>
    <w:rsid w:val="00001A80"/>
    <w:rsid w:val="00001B18"/>
    <w:rsid w:val="000022B0"/>
    <w:rsid w:val="00011825"/>
    <w:rsid w:val="00012B69"/>
    <w:rsid w:val="0001421B"/>
    <w:rsid w:val="00014E63"/>
    <w:rsid w:val="000153F0"/>
    <w:rsid w:val="00017DB2"/>
    <w:rsid w:val="00022869"/>
    <w:rsid w:val="000233C5"/>
    <w:rsid w:val="00023D96"/>
    <w:rsid w:val="00024893"/>
    <w:rsid w:val="000255B3"/>
    <w:rsid w:val="00026587"/>
    <w:rsid w:val="00027078"/>
    <w:rsid w:val="000310A3"/>
    <w:rsid w:val="00031E94"/>
    <w:rsid w:val="00031F55"/>
    <w:rsid w:val="00034C3A"/>
    <w:rsid w:val="00040644"/>
    <w:rsid w:val="00041184"/>
    <w:rsid w:val="0004154D"/>
    <w:rsid w:val="00044527"/>
    <w:rsid w:val="00046E4B"/>
    <w:rsid w:val="00047E14"/>
    <w:rsid w:val="00050CA7"/>
    <w:rsid w:val="00050F87"/>
    <w:rsid w:val="0005130B"/>
    <w:rsid w:val="00052949"/>
    <w:rsid w:val="000536A7"/>
    <w:rsid w:val="00055587"/>
    <w:rsid w:val="00056839"/>
    <w:rsid w:val="00063D4B"/>
    <w:rsid w:val="000640F7"/>
    <w:rsid w:val="00064B69"/>
    <w:rsid w:val="000662B3"/>
    <w:rsid w:val="00070DA9"/>
    <w:rsid w:val="00071039"/>
    <w:rsid w:val="000710B5"/>
    <w:rsid w:val="00072BCB"/>
    <w:rsid w:val="000744C0"/>
    <w:rsid w:val="00074E8B"/>
    <w:rsid w:val="00074ED6"/>
    <w:rsid w:val="0007576C"/>
    <w:rsid w:val="000764F9"/>
    <w:rsid w:val="00076EC9"/>
    <w:rsid w:val="000807EF"/>
    <w:rsid w:val="000811E7"/>
    <w:rsid w:val="000815C4"/>
    <w:rsid w:val="00081A60"/>
    <w:rsid w:val="00085799"/>
    <w:rsid w:val="00086090"/>
    <w:rsid w:val="0008649C"/>
    <w:rsid w:val="00087D44"/>
    <w:rsid w:val="0009119D"/>
    <w:rsid w:val="0009164B"/>
    <w:rsid w:val="00092355"/>
    <w:rsid w:val="00093D21"/>
    <w:rsid w:val="00094BAD"/>
    <w:rsid w:val="00096A93"/>
    <w:rsid w:val="0009793C"/>
    <w:rsid w:val="000A2D55"/>
    <w:rsid w:val="000A45BC"/>
    <w:rsid w:val="000A7595"/>
    <w:rsid w:val="000B0F8F"/>
    <w:rsid w:val="000B1EF4"/>
    <w:rsid w:val="000B48A5"/>
    <w:rsid w:val="000B5034"/>
    <w:rsid w:val="000B5DBA"/>
    <w:rsid w:val="000B6007"/>
    <w:rsid w:val="000B6D69"/>
    <w:rsid w:val="000C0077"/>
    <w:rsid w:val="000C048C"/>
    <w:rsid w:val="000C20E8"/>
    <w:rsid w:val="000C40C3"/>
    <w:rsid w:val="000C6985"/>
    <w:rsid w:val="000C6B1A"/>
    <w:rsid w:val="000D029F"/>
    <w:rsid w:val="000D20E8"/>
    <w:rsid w:val="000D21FF"/>
    <w:rsid w:val="000D280D"/>
    <w:rsid w:val="000D3E72"/>
    <w:rsid w:val="000D5798"/>
    <w:rsid w:val="000D6819"/>
    <w:rsid w:val="000D6CC1"/>
    <w:rsid w:val="000D77AC"/>
    <w:rsid w:val="000E07AF"/>
    <w:rsid w:val="000E0850"/>
    <w:rsid w:val="000E0BA5"/>
    <w:rsid w:val="000E1BA3"/>
    <w:rsid w:val="000E4C26"/>
    <w:rsid w:val="000E4C42"/>
    <w:rsid w:val="000E4FC5"/>
    <w:rsid w:val="000F27AD"/>
    <w:rsid w:val="000F2DB3"/>
    <w:rsid w:val="000F3269"/>
    <w:rsid w:val="000F37AE"/>
    <w:rsid w:val="000F3BDF"/>
    <w:rsid w:val="000F419E"/>
    <w:rsid w:val="000F483E"/>
    <w:rsid w:val="000F6AC6"/>
    <w:rsid w:val="000F798C"/>
    <w:rsid w:val="000F7D33"/>
    <w:rsid w:val="00101802"/>
    <w:rsid w:val="001021CF"/>
    <w:rsid w:val="00103AEC"/>
    <w:rsid w:val="00103EAB"/>
    <w:rsid w:val="001055F0"/>
    <w:rsid w:val="00106A79"/>
    <w:rsid w:val="00106BAD"/>
    <w:rsid w:val="001104DD"/>
    <w:rsid w:val="001111DA"/>
    <w:rsid w:val="00112936"/>
    <w:rsid w:val="00112AB3"/>
    <w:rsid w:val="00114075"/>
    <w:rsid w:val="00114E7F"/>
    <w:rsid w:val="00115C5E"/>
    <w:rsid w:val="00117E87"/>
    <w:rsid w:val="001264BB"/>
    <w:rsid w:val="001306CB"/>
    <w:rsid w:val="0013145F"/>
    <w:rsid w:val="00131ECA"/>
    <w:rsid w:val="00132EC4"/>
    <w:rsid w:val="001372CC"/>
    <w:rsid w:val="00137CE4"/>
    <w:rsid w:val="0014008C"/>
    <w:rsid w:val="001411CA"/>
    <w:rsid w:val="00141B35"/>
    <w:rsid w:val="00142824"/>
    <w:rsid w:val="00144FA3"/>
    <w:rsid w:val="001453AD"/>
    <w:rsid w:val="001504BC"/>
    <w:rsid w:val="00150812"/>
    <w:rsid w:val="00152938"/>
    <w:rsid w:val="00153D33"/>
    <w:rsid w:val="0016241E"/>
    <w:rsid w:val="00164081"/>
    <w:rsid w:val="00164BE4"/>
    <w:rsid w:val="00164E96"/>
    <w:rsid w:val="00166A7D"/>
    <w:rsid w:val="00167A67"/>
    <w:rsid w:val="00172356"/>
    <w:rsid w:val="00172619"/>
    <w:rsid w:val="00172B39"/>
    <w:rsid w:val="0017314E"/>
    <w:rsid w:val="001752FD"/>
    <w:rsid w:val="0017684B"/>
    <w:rsid w:val="00177256"/>
    <w:rsid w:val="001808E2"/>
    <w:rsid w:val="00180955"/>
    <w:rsid w:val="00181DAF"/>
    <w:rsid w:val="00183088"/>
    <w:rsid w:val="00186B79"/>
    <w:rsid w:val="00190FCB"/>
    <w:rsid w:val="00191A0A"/>
    <w:rsid w:val="001958B5"/>
    <w:rsid w:val="00195D0A"/>
    <w:rsid w:val="0019720D"/>
    <w:rsid w:val="00197B9E"/>
    <w:rsid w:val="001A03D6"/>
    <w:rsid w:val="001A21C8"/>
    <w:rsid w:val="001A2C8C"/>
    <w:rsid w:val="001A30B9"/>
    <w:rsid w:val="001B0732"/>
    <w:rsid w:val="001B0B1F"/>
    <w:rsid w:val="001B2828"/>
    <w:rsid w:val="001B309A"/>
    <w:rsid w:val="001B722B"/>
    <w:rsid w:val="001C0DB5"/>
    <w:rsid w:val="001C2A17"/>
    <w:rsid w:val="001C2C5A"/>
    <w:rsid w:val="001C72FB"/>
    <w:rsid w:val="001D0143"/>
    <w:rsid w:val="001D06DE"/>
    <w:rsid w:val="001D0B5F"/>
    <w:rsid w:val="001D166B"/>
    <w:rsid w:val="001D3439"/>
    <w:rsid w:val="001D424C"/>
    <w:rsid w:val="001D4CAE"/>
    <w:rsid w:val="001D4E5A"/>
    <w:rsid w:val="001D67C5"/>
    <w:rsid w:val="001D70DB"/>
    <w:rsid w:val="001E47C5"/>
    <w:rsid w:val="001E497B"/>
    <w:rsid w:val="001F264C"/>
    <w:rsid w:val="001F387F"/>
    <w:rsid w:val="001F453C"/>
    <w:rsid w:val="001F52E8"/>
    <w:rsid w:val="0020041E"/>
    <w:rsid w:val="00203A95"/>
    <w:rsid w:val="002048BD"/>
    <w:rsid w:val="0020518B"/>
    <w:rsid w:val="00205E8A"/>
    <w:rsid w:val="0020696C"/>
    <w:rsid w:val="0020741A"/>
    <w:rsid w:val="002074A5"/>
    <w:rsid w:val="00207A92"/>
    <w:rsid w:val="002103E8"/>
    <w:rsid w:val="0021203F"/>
    <w:rsid w:val="00213FE6"/>
    <w:rsid w:val="00215CFB"/>
    <w:rsid w:val="00215FA6"/>
    <w:rsid w:val="0021664F"/>
    <w:rsid w:val="00217229"/>
    <w:rsid w:val="00217299"/>
    <w:rsid w:val="00220147"/>
    <w:rsid w:val="0022022A"/>
    <w:rsid w:val="00221404"/>
    <w:rsid w:val="00224D09"/>
    <w:rsid w:val="00224D71"/>
    <w:rsid w:val="00225012"/>
    <w:rsid w:val="00225B17"/>
    <w:rsid w:val="00225D59"/>
    <w:rsid w:val="00226197"/>
    <w:rsid w:val="002264D2"/>
    <w:rsid w:val="00230781"/>
    <w:rsid w:val="00231261"/>
    <w:rsid w:val="00231F9B"/>
    <w:rsid w:val="00234164"/>
    <w:rsid w:val="00236C70"/>
    <w:rsid w:val="00236D99"/>
    <w:rsid w:val="00240169"/>
    <w:rsid w:val="002428D4"/>
    <w:rsid w:val="00243E0B"/>
    <w:rsid w:val="00247378"/>
    <w:rsid w:val="00247E5C"/>
    <w:rsid w:val="00250731"/>
    <w:rsid w:val="002507FE"/>
    <w:rsid w:val="00251CD5"/>
    <w:rsid w:val="00254EBE"/>
    <w:rsid w:val="00255852"/>
    <w:rsid w:val="00255B48"/>
    <w:rsid w:val="00262073"/>
    <w:rsid w:val="00262D49"/>
    <w:rsid w:val="002647D5"/>
    <w:rsid w:val="00264887"/>
    <w:rsid w:val="00265A31"/>
    <w:rsid w:val="0026634A"/>
    <w:rsid w:val="00267795"/>
    <w:rsid w:val="002719F1"/>
    <w:rsid w:val="0027481B"/>
    <w:rsid w:val="00275887"/>
    <w:rsid w:val="00275EB8"/>
    <w:rsid w:val="00276098"/>
    <w:rsid w:val="00276AFE"/>
    <w:rsid w:val="00276FB7"/>
    <w:rsid w:val="00277038"/>
    <w:rsid w:val="00277361"/>
    <w:rsid w:val="002812F4"/>
    <w:rsid w:val="0028265B"/>
    <w:rsid w:val="00286260"/>
    <w:rsid w:val="002871D2"/>
    <w:rsid w:val="00290CA1"/>
    <w:rsid w:val="002910E2"/>
    <w:rsid w:val="00292024"/>
    <w:rsid w:val="00292277"/>
    <w:rsid w:val="00294A9B"/>
    <w:rsid w:val="00294F97"/>
    <w:rsid w:val="0029511D"/>
    <w:rsid w:val="002953B4"/>
    <w:rsid w:val="002968A4"/>
    <w:rsid w:val="00296B14"/>
    <w:rsid w:val="002977BB"/>
    <w:rsid w:val="002A12A6"/>
    <w:rsid w:val="002A3D11"/>
    <w:rsid w:val="002A4510"/>
    <w:rsid w:val="002A4E48"/>
    <w:rsid w:val="002A6688"/>
    <w:rsid w:val="002A696F"/>
    <w:rsid w:val="002A6AC4"/>
    <w:rsid w:val="002A7343"/>
    <w:rsid w:val="002A7A80"/>
    <w:rsid w:val="002B1BDE"/>
    <w:rsid w:val="002B25A6"/>
    <w:rsid w:val="002B2ED2"/>
    <w:rsid w:val="002B43F4"/>
    <w:rsid w:val="002B5355"/>
    <w:rsid w:val="002B6166"/>
    <w:rsid w:val="002B6DA0"/>
    <w:rsid w:val="002C290E"/>
    <w:rsid w:val="002C363B"/>
    <w:rsid w:val="002C3CF2"/>
    <w:rsid w:val="002C6CB3"/>
    <w:rsid w:val="002D0407"/>
    <w:rsid w:val="002D16F4"/>
    <w:rsid w:val="002D171D"/>
    <w:rsid w:val="002D3306"/>
    <w:rsid w:val="002D40FA"/>
    <w:rsid w:val="002D48DA"/>
    <w:rsid w:val="002D5D64"/>
    <w:rsid w:val="002D5FE5"/>
    <w:rsid w:val="002D6A21"/>
    <w:rsid w:val="002D7E97"/>
    <w:rsid w:val="002E0431"/>
    <w:rsid w:val="002E0999"/>
    <w:rsid w:val="002E1D1C"/>
    <w:rsid w:val="002E31C1"/>
    <w:rsid w:val="002F0112"/>
    <w:rsid w:val="002F159D"/>
    <w:rsid w:val="002F2B1F"/>
    <w:rsid w:val="002F3E74"/>
    <w:rsid w:val="002F45B9"/>
    <w:rsid w:val="002F5AEE"/>
    <w:rsid w:val="002F7095"/>
    <w:rsid w:val="002F716C"/>
    <w:rsid w:val="002F735C"/>
    <w:rsid w:val="002F7B93"/>
    <w:rsid w:val="00300F5B"/>
    <w:rsid w:val="003012AD"/>
    <w:rsid w:val="00302123"/>
    <w:rsid w:val="00302AEC"/>
    <w:rsid w:val="00305E95"/>
    <w:rsid w:val="00306001"/>
    <w:rsid w:val="0030626C"/>
    <w:rsid w:val="003068B7"/>
    <w:rsid w:val="0030714F"/>
    <w:rsid w:val="00307AD3"/>
    <w:rsid w:val="00310507"/>
    <w:rsid w:val="00310EAB"/>
    <w:rsid w:val="00312070"/>
    <w:rsid w:val="00313B9B"/>
    <w:rsid w:val="00315301"/>
    <w:rsid w:val="0031765E"/>
    <w:rsid w:val="00322121"/>
    <w:rsid w:val="00322B47"/>
    <w:rsid w:val="00324C65"/>
    <w:rsid w:val="00327484"/>
    <w:rsid w:val="003319C0"/>
    <w:rsid w:val="00332B12"/>
    <w:rsid w:val="00333418"/>
    <w:rsid w:val="00334E30"/>
    <w:rsid w:val="00336D9F"/>
    <w:rsid w:val="003374DD"/>
    <w:rsid w:val="00337F48"/>
    <w:rsid w:val="003411BB"/>
    <w:rsid w:val="00341DE5"/>
    <w:rsid w:val="0034388D"/>
    <w:rsid w:val="003445A5"/>
    <w:rsid w:val="0034495E"/>
    <w:rsid w:val="0035153B"/>
    <w:rsid w:val="00351D45"/>
    <w:rsid w:val="003551FC"/>
    <w:rsid w:val="00355BC8"/>
    <w:rsid w:val="003567C4"/>
    <w:rsid w:val="00356FBD"/>
    <w:rsid w:val="00357A51"/>
    <w:rsid w:val="003608C9"/>
    <w:rsid w:val="00361392"/>
    <w:rsid w:val="00361870"/>
    <w:rsid w:val="003630D4"/>
    <w:rsid w:val="003643BE"/>
    <w:rsid w:val="00364612"/>
    <w:rsid w:val="0036538C"/>
    <w:rsid w:val="003664EF"/>
    <w:rsid w:val="00366D33"/>
    <w:rsid w:val="003707BF"/>
    <w:rsid w:val="003709D1"/>
    <w:rsid w:val="00370ED3"/>
    <w:rsid w:val="0037168C"/>
    <w:rsid w:val="003716E6"/>
    <w:rsid w:val="003725EE"/>
    <w:rsid w:val="00374C89"/>
    <w:rsid w:val="00375518"/>
    <w:rsid w:val="00376417"/>
    <w:rsid w:val="00381A06"/>
    <w:rsid w:val="00381CE4"/>
    <w:rsid w:val="003824C3"/>
    <w:rsid w:val="00383263"/>
    <w:rsid w:val="00383D1E"/>
    <w:rsid w:val="00384BFA"/>
    <w:rsid w:val="00385960"/>
    <w:rsid w:val="00386199"/>
    <w:rsid w:val="0039025D"/>
    <w:rsid w:val="00391670"/>
    <w:rsid w:val="00391B2C"/>
    <w:rsid w:val="00394E3A"/>
    <w:rsid w:val="00395DDE"/>
    <w:rsid w:val="003967BB"/>
    <w:rsid w:val="003A081C"/>
    <w:rsid w:val="003A0C50"/>
    <w:rsid w:val="003A1B68"/>
    <w:rsid w:val="003A3787"/>
    <w:rsid w:val="003A525C"/>
    <w:rsid w:val="003A5A07"/>
    <w:rsid w:val="003A637F"/>
    <w:rsid w:val="003A7023"/>
    <w:rsid w:val="003A783A"/>
    <w:rsid w:val="003A7CAA"/>
    <w:rsid w:val="003B0BF5"/>
    <w:rsid w:val="003B205A"/>
    <w:rsid w:val="003B47A3"/>
    <w:rsid w:val="003B4EDA"/>
    <w:rsid w:val="003C26A5"/>
    <w:rsid w:val="003C3672"/>
    <w:rsid w:val="003C4E3B"/>
    <w:rsid w:val="003D4636"/>
    <w:rsid w:val="003D6E38"/>
    <w:rsid w:val="003D7146"/>
    <w:rsid w:val="003E32EB"/>
    <w:rsid w:val="003E350C"/>
    <w:rsid w:val="003E564E"/>
    <w:rsid w:val="003E6573"/>
    <w:rsid w:val="003E72D7"/>
    <w:rsid w:val="003E7310"/>
    <w:rsid w:val="003E7BCF"/>
    <w:rsid w:val="003F0CEA"/>
    <w:rsid w:val="003F1FC4"/>
    <w:rsid w:val="003F2B14"/>
    <w:rsid w:val="003F302A"/>
    <w:rsid w:val="003F46F2"/>
    <w:rsid w:val="003F476F"/>
    <w:rsid w:val="003F7E58"/>
    <w:rsid w:val="003F7E7A"/>
    <w:rsid w:val="0040056A"/>
    <w:rsid w:val="00404E5D"/>
    <w:rsid w:val="00406791"/>
    <w:rsid w:val="00407E9C"/>
    <w:rsid w:val="00410402"/>
    <w:rsid w:val="00411BC6"/>
    <w:rsid w:val="00413FD0"/>
    <w:rsid w:val="00415158"/>
    <w:rsid w:val="00415447"/>
    <w:rsid w:val="004159B5"/>
    <w:rsid w:val="004161EC"/>
    <w:rsid w:val="004173BB"/>
    <w:rsid w:val="004175AB"/>
    <w:rsid w:val="00426184"/>
    <w:rsid w:val="0043175B"/>
    <w:rsid w:val="004338A0"/>
    <w:rsid w:val="0043433A"/>
    <w:rsid w:val="00434B9D"/>
    <w:rsid w:val="00437631"/>
    <w:rsid w:val="004377B2"/>
    <w:rsid w:val="00444410"/>
    <w:rsid w:val="00444E90"/>
    <w:rsid w:val="00445312"/>
    <w:rsid w:val="0044557A"/>
    <w:rsid w:val="0045107C"/>
    <w:rsid w:val="00454B5F"/>
    <w:rsid w:val="00461115"/>
    <w:rsid w:val="00461AB5"/>
    <w:rsid w:val="00461B58"/>
    <w:rsid w:val="00461C0F"/>
    <w:rsid w:val="004645B7"/>
    <w:rsid w:val="0046484C"/>
    <w:rsid w:val="004659A2"/>
    <w:rsid w:val="00465D95"/>
    <w:rsid w:val="004665D9"/>
    <w:rsid w:val="004671F1"/>
    <w:rsid w:val="00467932"/>
    <w:rsid w:val="004679DD"/>
    <w:rsid w:val="00467BBD"/>
    <w:rsid w:val="004705C6"/>
    <w:rsid w:val="00470F51"/>
    <w:rsid w:val="004756C5"/>
    <w:rsid w:val="0047642D"/>
    <w:rsid w:val="00476553"/>
    <w:rsid w:val="00476664"/>
    <w:rsid w:val="00481156"/>
    <w:rsid w:val="0048222D"/>
    <w:rsid w:val="004823EC"/>
    <w:rsid w:val="00483C38"/>
    <w:rsid w:val="004842E6"/>
    <w:rsid w:val="0048448B"/>
    <w:rsid w:val="00485A3A"/>
    <w:rsid w:val="00486303"/>
    <w:rsid w:val="00486652"/>
    <w:rsid w:val="00491676"/>
    <w:rsid w:val="00491B7B"/>
    <w:rsid w:val="004954DE"/>
    <w:rsid w:val="004A1DFF"/>
    <w:rsid w:val="004A3A9D"/>
    <w:rsid w:val="004A50E4"/>
    <w:rsid w:val="004A5253"/>
    <w:rsid w:val="004A5574"/>
    <w:rsid w:val="004A55CC"/>
    <w:rsid w:val="004A6E9D"/>
    <w:rsid w:val="004B10C0"/>
    <w:rsid w:val="004B2265"/>
    <w:rsid w:val="004B3E21"/>
    <w:rsid w:val="004B435A"/>
    <w:rsid w:val="004B460C"/>
    <w:rsid w:val="004B4FC8"/>
    <w:rsid w:val="004B56A6"/>
    <w:rsid w:val="004B5F85"/>
    <w:rsid w:val="004B61ED"/>
    <w:rsid w:val="004C0F8A"/>
    <w:rsid w:val="004C18AC"/>
    <w:rsid w:val="004C2355"/>
    <w:rsid w:val="004C6584"/>
    <w:rsid w:val="004D02A8"/>
    <w:rsid w:val="004D0EFA"/>
    <w:rsid w:val="004D2664"/>
    <w:rsid w:val="004D3AC3"/>
    <w:rsid w:val="004D4A78"/>
    <w:rsid w:val="004D51A8"/>
    <w:rsid w:val="004D5E2B"/>
    <w:rsid w:val="004D61AA"/>
    <w:rsid w:val="004D65FE"/>
    <w:rsid w:val="004D74DE"/>
    <w:rsid w:val="004D7AA3"/>
    <w:rsid w:val="004E2C8E"/>
    <w:rsid w:val="004E3515"/>
    <w:rsid w:val="004E53C5"/>
    <w:rsid w:val="004E663B"/>
    <w:rsid w:val="004E6D2F"/>
    <w:rsid w:val="004E7D77"/>
    <w:rsid w:val="004F2269"/>
    <w:rsid w:val="004F4651"/>
    <w:rsid w:val="004F6A41"/>
    <w:rsid w:val="004F6AE2"/>
    <w:rsid w:val="005008C5"/>
    <w:rsid w:val="0050199D"/>
    <w:rsid w:val="00503F2C"/>
    <w:rsid w:val="0050437D"/>
    <w:rsid w:val="00505CA2"/>
    <w:rsid w:val="00505DCA"/>
    <w:rsid w:val="00506754"/>
    <w:rsid w:val="00506782"/>
    <w:rsid w:val="00507FA5"/>
    <w:rsid w:val="00510A04"/>
    <w:rsid w:val="005130F5"/>
    <w:rsid w:val="00513DD6"/>
    <w:rsid w:val="00517DC0"/>
    <w:rsid w:val="00523324"/>
    <w:rsid w:val="00525353"/>
    <w:rsid w:val="0052575E"/>
    <w:rsid w:val="00526E1F"/>
    <w:rsid w:val="0053015E"/>
    <w:rsid w:val="00530217"/>
    <w:rsid w:val="00530D85"/>
    <w:rsid w:val="00531482"/>
    <w:rsid w:val="00533585"/>
    <w:rsid w:val="005340C3"/>
    <w:rsid w:val="00535E39"/>
    <w:rsid w:val="00535F05"/>
    <w:rsid w:val="0053772B"/>
    <w:rsid w:val="005411BB"/>
    <w:rsid w:val="00542284"/>
    <w:rsid w:val="00542F10"/>
    <w:rsid w:val="0054385E"/>
    <w:rsid w:val="005438BC"/>
    <w:rsid w:val="00544F03"/>
    <w:rsid w:val="0054562F"/>
    <w:rsid w:val="005460C7"/>
    <w:rsid w:val="00547893"/>
    <w:rsid w:val="00547BEE"/>
    <w:rsid w:val="00547DB6"/>
    <w:rsid w:val="00547F4B"/>
    <w:rsid w:val="00550029"/>
    <w:rsid w:val="005535F4"/>
    <w:rsid w:val="00554ABF"/>
    <w:rsid w:val="005554E2"/>
    <w:rsid w:val="00557184"/>
    <w:rsid w:val="00562863"/>
    <w:rsid w:val="00563B44"/>
    <w:rsid w:val="005667D0"/>
    <w:rsid w:val="0057248F"/>
    <w:rsid w:val="0057623D"/>
    <w:rsid w:val="005804CF"/>
    <w:rsid w:val="0058197B"/>
    <w:rsid w:val="00581F9B"/>
    <w:rsid w:val="005833F7"/>
    <w:rsid w:val="005841E8"/>
    <w:rsid w:val="005865E9"/>
    <w:rsid w:val="00590D06"/>
    <w:rsid w:val="00593078"/>
    <w:rsid w:val="005936D0"/>
    <w:rsid w:val="005954E0"/>
    <w:rsid w:val="00595B75"/>
    <w:rsid w:val="00597BFC"/>
    <w:rsid w:val="005A15D0"/>
    <w:rsid w:val="005A1604"/>
    <w:rsid w:val="005A1DD2"/>
    <w:rsid w:val="005A40FC"/>
    <w:rsid w:val="005A42DC"/>
    <w:rsid w:val="005A4CB5"/>
    <w:rsid w:val="005A5C0C"/>
    <w:rsid w:val="005A6CCA"/>
    <w:rsid w:val="005A7596"/>
    <w:rsid w:val="005B33F7"/>
    <w:rsid w:val="005B44EA"/>
    <w:rsid w:val="005B4626"/>
    <w:rsid w:val="005B7F75"/>
    <w:rsid w:val="005C0D44"/>
    <w:rsid w:val="005C10C1"/>
    <w:rsid w:val="005C21BD"/>
    <w:rsid w:val="005D05F8"/>
    <w:rsid w:val="005D5280"/>
    <w:rsid w:val="005D61D5"/>
    <w:rsid w:val="005E13A6"/>
    <w:rsid w:val="005E255F"/>
    <w:rsid w:val="005E2A88"/>
    <w:rsid w:val="005E3090"/>
    <w:rsid w:val="005E4A5A"/>
    <w:rsid w:val="005E527E"/>
    <w:rsid w:val="005E55E4"/>
    <w:rsid w:val="005E55E5"/>
    <w:rsid w:val="005E67B7"/>
    <w:rsid w:val="005E6F77"/>
    <w:rsid w:val="005F0FD3"/>
    <w:rsid w:val="005F33BD"/>
    <w:rsid w:val="005F4816"/>
    <w:rsid w:val="005F4C88"/>
    <w:rsid w:val="005F5E1D"/>
    <w:rsid w:val="005F72B6"/>
    <w:rsid w:val="00602DB1"/>
    <w:rsid w:val="0060342E"/>
    <w:rsid w:val="00606BCA"/>
    <w:rsid w:val="00606E31"/>
    <w:rsid w:val="006105F1"/>
    <w:rsid w:val="0061124F"/>
    <w:rsid w:val="0061200A"/>
    <w:rsid w:val="00612604"/>
    <w:rsid w:val="006146CB"/>
    <w:rsid w:val="00614803"/>
    <w:rsid w:val="00614BF8"/>
    <w:rsid w:val="00615458"/>
    <w:rsid w:val="006210F3"/>
    <w:rsid w:val="0062365E"/>
    <w:rsid w:val="006240FA"/>
    <w:rsid w:val="00624E37"/>
    <w:rsid w:val="006255AC"/>
    <w:rsid w:val="006264BF"/>
    <w:rsid w:val="00630F34"/>
    <w:rsid w:val="0063132E"/>
    <w:rsid w:val="0063147C"/>
    <w:rsid w:val="0063187B"/>
    <w:rsid w:val="00631F3C"/>
    <w:rsid w:val="006326C0"/>
    <w:rsid w:val="00633B4B"/>
    <w:rsid w:val="00634D16"/>
    <w:rsid w:val="0063500D"/>
    <w:rsid w:val="006350E2"/>
    <w:rsid w:val="00635508"/>
    <w:rsid w:val="0063578F"/>
    <w:rsid w:val="006418FD"/>
    <w:rsid w:val="006436F1"/>
    <w:rsid w:val="00643B0A"/>
    <w:rsid w:val="00644694"/>
    <w:rsid w:val="00645769"/>
    <w:rsid w:val="006461A2"/>
    <w:rsid w:val="00646743"/>
    <w:rsid w:val="00650A0A"/>
    <w:rsid w:val="00652293"/>
    <w:rsid w:val="00653377"/>
    <w:rsid w:val="0065366F"/>
    <w:rsid w:val="00654063"/>
    <w:rsid w:val="006557A6"/>
    <w:rsid w:val="00656E41"/>
    <w:rsid w:val="006606E3"/>
    <w:rsid w:val="006610D8"/>
    <w:rsid w:val="006631CA"/>
    <w:rsid w:val="00663207"/>
    <w:rsid w:val="006641E6"/>
    <w:rsid w:val="006643C3"/>
    <w:rsid w:val="00664948"/>
    <w:rsid w:val="006667A7"/>
    <w:rsid w:val="00670D42"/>
    <w:rsid w:val="00671B00"/>
    <w:rsid w:val="00671D57"/>
    <w:rsid w:val="0067341F"/>
    <w:rsid w:val="0067534B"/>
    <w:rsid w:val="00676C3D"/>
    <w:rsid w:val="006808BA"/>
    <w:rsid w:val="00680D03"/>
    <w:rsid w:val="00681FF3"/>
    <w:rsid w:val="00682D59"/>
    <w:rsid w:val="006837AE"/>
    <w:rsid w:val="00685F53"/>
    <w:rsid w:val="00687661"/>
    <w:rsid w:val="0068784F"/>
    <w:rsid w:val="00690BC6"/>
    <w:rsid w:val="0069141C"/>
    <w:rsid w:val="0069172E"/>
    <w:rsid w:val="00691C5E"/>
    <w:rsid w:val="00692020"/>
    <w:rsid w:val="006928B6"/>
    <w:rsid w:val="00692F12"/>
    <w:rsid w:val="0069382B"/>
    <w:rsid w:val="006941DC"/>
    <w:rsid w:val="006944C1"/>
    <w:rsid w:val="00694E72"/>
    <w:rsid w:val="006975BA"/>
    <w:rsid w:val="006979DA"/>
    <w:rsid w:val="006A00B3"/>
    <w:rsid w:val="006A0B86"/>
    <w:rsid w:val="006A106E"/>
    <w:rsid w:val="006A159E"/>
    <w:rsid w:val="006A1654"/>
    <w:rsid w:val="006A1929"/>
    <w:rsid w:val="006A2580"/>
    <w:rsid w:val="006A6036"/>
    <w:rsid w:val="006A698E"/>
    <w:rsid w:val="006A7E58"/>
    <w:rsid w:val="006B07F3"/>
    <w:rsid w:val="006B679E"/>
    <w:rsid w:val="006C1322"/>
    <w:rsid w:val="006C466D"/>
    <w:rsid w:val="006C6412"/>
    <w:rsid w:val="006C6893"/>
    <w:rsid w:val="006C7462"/>
    <w:rsid w:val="006C7E60"/>
    <w:rsid w:val="006D1FD5"/>
    <w:rsid w:val="006D2B90"/>
    <w:rsid w:val="006D54C8"/>
    <w:rsid w:val="006D6A75"/>
    <w:rsid w:val="006D6DA4"/>
    <w:rsid w:val="006D7C00"/>
    <w:rsid w:val="006E2434"/>
    <w:rsid w:val="006E2701"/>
    <w:rsid w:val="006E2928"/>
    <w:rsid w:val="006E2F2D"/>
    <w:rsid w:val="006E36FC"/>
    <w:rsid w:val="006E38D6"/>
    <w:rsid w:val="006E4D80"/>
    <w:rsid w:val="006E6FCB"/>
    <w:rsid w:val="006E723D"/>
    <w:rsid w:val="006F1216"/>
    <w:rsid w:val="006F1C61"/>
    <w:rsid w:val="006F4DAD"/>
    <w:rsid w:val="006F7CE2"/>
    <w:rsid w:val="007009A2"/>
    <w:rsid w:val="0070348D"/>
    <w:rsid w:val="00704717"/>
    <w:rsid w:val="00704B9F"/>
    <w:rsid w:val="00705CBE"/>
    <w:rsid w:val="0070635B"/>
    <w:rsid w:val="00706711"/>
    <w:rsid w:val="0071055D"/>
    <w:rsid w:val="007105F0"/>
    <w:rsid w:val="007113F3"/>
    <w:rsid w:val="00711B0C"/>
    <w:rsid w:val="00712774"/>
    <w:rsid w:val="00714D12"/>
    <w:rsid w:val="00714D4A"/>
    <w:rsid w:val="00715420"/>
    <w:rsid w:val="00715962"/>
    <w:rsid w:val="00716406"/>
    <w:rsid w:val="00720C4C"/>
    <w:rsid w:val="007214C5"/>
    <w:rsid w:val="00721CC1"/>
    <w:rsid w:val="0072343F"/>
    <w:rsid w:val="00723538"/>
    <w:rsid w:val="00724684"/>
    <w:rsid w:val="00724885"/>
    <w:rsid w:val="00731C5D"/>
    <w:rsid w:val="00732786"/>
    <w:rsid w:val="007340BA"/>
    <w:rsid w:val="0073558E"/>
    <w:rsid w:val="00735C25"/>
    <w:rsid w:val="00736943"/>
    <w:rsid w:val="0074280C"/>
    <w:rsid w:val="00742E09"/>
    <w:rsid w:val="00742FC1"/>
    <w:rsid w:val="0074338B"/>
    <w:rsid w:val="00743831"/>
    <w:rsid w:val="00744301"/>
    <w:rsid w:val="00744B75"/>
    <w:rsid w:val="00747206"/>
    <w:rsid w:val="00747E59"/>
    <w:rsid w:val="0075002E"/>
    <w:rsid w:val="0075210B"/>
    <w:rsid w:val="007527F7"/>
    <w:rsid w:val="00752F54"/>
    <w:rsid w:val="00754257"/>
    <w:rsid w:val="007562A0"/>
    <w:rsid w:val="007618A3"/>
    <w:rsid w:val="007641EF"/>
    <w:rsid w:val="007660E1"/>
    <w:rsid w:val="0076621E"/>
    <w:rsid w:val="00767669"/>
    <w:rsid w:val="00770B82"/>
    <w:rsid w:val="00770CA1"/>
    <w:rsid w:val="00772682"/>
    <w:rsid w:val="007736B2"/>
    <w:rsid w:val="007742D8"/>
    <w:rsid w:val="0078399E"/>
    <w:rsid w:val="00783DAF"/>
    <w:rsid w:val="00784FF2"/>
    <w:rsid w:val="00787177"/>
    <w:rsid w:val="007914CD"/>
    <w:rsid w:val="007923DD"/>
    <w:rsid w:val="00792DF9"/>
    <w:rsid w:val="00793A17"/>
    <w:rsid w:val="00793A69"/>
    <w:rsid w:val="00793CD6"/>
    <w:rsid w:val="00794B90"/>
    <w:rsid w:val="0079556F"/>
    <w:rsid w:val="007970C9"/>
    <w:rsid w:val="0079716F"/>
    <w:rsid w:val="0079770D"/>
    <w:rsid w:val="007A00D6"/>
    <w:rsid w:val="007A038E"/>
    <w:rsid w:val="007A1F8E"/>
    <w:rsid w:val="007A2384"/>
    <w:rsid w:val="007A4FE8"/>
    <w:rsid w:val="007A72D3"/>
    <w:rsid w:val="007A7EDF"/>
    <w:rsid w:val="007A7F02"/>
    <w:rsid w:val="007B03F0"/>
    <w:rsid w:val="007B1037"/>
    <w:rsid w:val="007B1306"/>
    <w:rsid w:val="007B21CE"/>
    <w:rsid w:val="007B6BE2"/>
    <w:rsid w:val="007B6F96"/>
    <w:rsid w:val="007C4609"/>
    <w:rsid w:val="007C4794"/>
    <w:rsid w:val="007C55F1"/>
    <w:rsid w:val="007D0A91"/>
    <w:rsid w:val="007D0F11"/>
    <w:rsid w:val="007D17F9"/>
    <w:rsid w:val="007D2972"/>
    <w:rsid w:val="007D2C63"/>
    <w:rsid w:val="007D3A70"/>
    <w:rsid w:val="007D7BEF"/>
    <w:rsid w:val="007E0727"/>
    <w:rsid w:val="007E0AEA"/>
    <w:rsid w:val="007F49C9"/>
    <w:rsid w:val="007F5F59"/>
    <w:rsid w:val="007F6ECA"/>
    <w:rsid w:val="007F7577"/>
    <w:rsid w:val="00802912"/>
    <w:rsid w:val="00803D7A"/>
    <w:rsid w:val="008060B3"/>
    <w:rsid w:val="008065A8"/>
    <w:rsid w:val="008071DC"/>
    <w:rsid w:val="0080729E"/>
    <w:rsid w:val="0080760D"/>
    <w:rsid w:val="00810CB7"/>
    <w:rsid w:val="00811C67"/>
    <w:rsid w:val="00812BA3"/>
    <w:rsid w:val="008136D0"/>
    <w:rsid w:val="00813E47"/>
    <w:rsid w:val="0081433F"/>
    <w:rsid w:val="00814E0D"/>
    <w:rsid w:val="0081699B"/>
    <w:rsid w:val="00816C35"/>
    <w:rsid w:val="0081763F"/>
    <w:rsid w:val="00817912"/>
    <w:rsid w:val="008206F3"/>
    <w:rsid w:val="008210A4"/>
    <w:rsid w:val="00822831"/>
    <w:rsid w:val="008239D6"/>
    <w:rsid w:val="00825895"/>
    <w:rsid w:val="008318C8"/>
    <w:rsid w:val="00832257"/>
    <w:rsid w:val="0083303C"/>
    <w:rsid w:val="00833283"/>
    <w:rsid w:val="00840E0A"/>
    <w:rsid w:val="00842CE0"/>
    <w:rsid w:val="00842F2A"/>
    <w:rsid w:val="008459BD"/>
    <w:rsid w:val="0084677C"/>
    <w:rsid w:val="008472CB"/>
    <w:rsid w:val="008476A5"/>
    <w:rsid w:val="008501A2"/>
    <w:rsid w:val="0085177B"/>
    <w:rsid w:val="008536FD"/>
    <w:rsid w:val="00855384"/>
    <w:rsid w:val="00855F6A"/>
    <w:rsid w:val="00856222"/>
    <w:rsid w:val="008622DE"/>
    <w:rsid w:val="00862FE0"/>
    <w:rsid w:val="008643AB"/>
    <w:rsid w:val="008655EA"/>
    <w:rsid w:val="00867A90"/>
    <w:rsid w:val="00867D93"/>
    <w:rsid w:val="008708BB"/>
    <w:rsid w:val="008710FC"/>
    <w:rsid w:val="00874910"/>
    <w:rsid w:val="00876E16"/>
    <w:rsid w:val="008771A1"/>
    <w:rsid w:val="008805E3"/>
    <w:rsid w:val="00880892"/>
    <w:rsid w:val="00880CB2"/>
    <w:rsid w:val="00880D87"/>
    <w:rsid w:val="00881126"/>
    <w:rsid w:val="008811D6"/>
    <w:rsid w:val="0088522F"/>
    <w:rsid w:val="00890676"/>
    <w:rsid w:val="0089078C"/>
    <w:rsid w:val="00891E86"/>
    <w:rsid w:val="0089259C"/>
    <w:rsid w:val="0089262E"/>
    <w:rsid w:val="00892708"/>
    <w:rsid w:val="0089501B"/>
    <w:rsid w:val="008953CB"/>
    <w:rsid w:val="008954D3"/>
    <w:rsid w:val="008957FC"/>
    <w:rsid w:val="0089681F"/>
    <w:rsid w:val="008A01BF"/>
    <w:rsid w:val="008A08CA"/>
    <w:rsid w:val="008A15A9"/>
    <w:rsid w:val="008A1C44"/>
    <w:rsid w:val="008A6797"/>
    <w:rsid w:val="008B0071"/>
    <w:rsid w:val="008B05DF"/>
    <w:rsid w:val="008B0739"/>
    <w:rsid w:val="008B20C3"/>
    <w:rsid w:val="008B24AC"/>
    <w:rsid w:val="008B3EA7"/>
    <w:rsid w:val="008B446A"/>
    <w:rsid w:val="008B4E25"/>
    <w:rsid w:val="008C0675"/>
    <w:rsid w:val="008C3B6A"/>
    <w:rsid w:val="008C40B9"/>
    <w:rsid w:val="008C59E1"/>
    <w:rsid w:val="008D3862"/>
    <w:rsid w:val="008D3B1D"/>
    <w:rsid w:val="008D4112"/>
    <w:rsid w:val="008D5436"/>
    <w:rsid w:val="008D5894"/>
    <w:rsid w:val="008D61EF"/>
    <w:rsid w:val="008E02E0"/>
    <w:rsid w:val="008E0D52"/>
    <w:rsid w:val="008E4CEA"/>
    <w:rsid w:val="008E5DF6"/>
    <w:rsid w:val="008E5F76"/>
    <w:rsid w:val="008E69AA"/>
    <w:rsid w:val="008E71F7"/>
    <w:rsid w:val="008F011F"/>
    <w:rsid w:val="008F1044"/>
    <w:rsid w:val="008F2D22"/>
    <w:rsid w:val="008F56E2"/>
    <w:rsid w:val="008F77B1"/>
    <w:rsid w:val="008F7BE6"/>
    <w:rsid w:val="0090169F"/>
    <w:rsid w:val="00910ACC"/>
    <w:rsid w:val="00913981"/>
    <w:rsid w:val="00920DEE"/>
    <w:rsid w:val="00921238"/>
    <w:rsid w:val="00923D39"/>
    <w:rsid w:val="0092435E"/>
    <w:rsid w:val="00925235"/>
    <w:rsid w:val="00926593"/>
    <w:rsid w:val="00930D42"/>
    <w:rsid w:val="00931739"/>
    <w:rsid w:val="00931E32"/>
    <w:rsid w:val="009331A1"/>
    <w:rsid w:val="009353DF"/>
    <w:rsid w:val="009359B4"/>
    <w:rsid w:val="0093736C"/>
    <w:rsid w:val="00947402"/>
    <w:rsid w:val="00950481"/>
    <w:rsid w:val="0095056F"/>
    <w:rsid w:val="00951FF7"/>
    <w:rsid w:val="009520FE"/>
    <w:rsid w:val="0095424E"/>
    <w:rsid w:val="00954FA9"/>
    <w:rsid w:val="00957735"/>
    <w:rsid w:val="00960CAA"/>
    <w:rsid w:val="00961669"/>
    <w:rsid w:val="00961ECD"/>
    <w:rsid w:val="00961F55"/>
    <w:rsid w:val="00962103"/>
    <w:rsid w:val="00962738"/>
    <w:rsid w:val="009631EA"/>
    <w:rsid w:val="00963D20"/>
    <w:rsid w:val="00964DCF"/>
    <w:rsid w:val="00965749"/>
    <w:rsid w:val="00970608"/>
    <w:rsid w:val="009713BE"/>
    <w:rsid w:val="0097156F"/>
    <w:rsid w:val="009734F0"/>
    <w:rsid w:val="009746DE"/>
    <w:rsid w:val="0097688F"/>
    <w:rsid w:val="00976AC5"/>
    <w:rsid w:val="00976EC9"/>
    <w:rsid w:val="00977C83"/>
    <w:rsid w:val="00980063"/>
    <w:rsid w:val="00981809"/>
    <w:rsid w:val="00982878"/>
    <w:rsid w:val="00982DBA"/>
    <w:rsid w:val="00983743"/>
    <w:rsid w:val="0098790E"/>
    <w:rsid w:val="0099140B"/>
    <w:rsid w:val="00993E44"/>
    <w:rsid w:val="009945E0"/>
    <w:rsid w:val="009948F7"/>
    <w:rsid w:val="009952AA"/>
    <w:rsid w:val="00995ACF"/>
    <w:rsid w:val="00996295"/>
    <w:rsid w:val="00997898"/>
    <w:rsid w:val="009A17DB"/>
    <w:rsid w:val="009A3AC1"/>
    <w:rsid w:val="009A3B79"/>
    <w:rsid w:val="009A5692"/>
    <w:rsid w:val="009A750D"/>
    <w:rsid w:val="009B14DF"/>
    <w:rsid w:val="009B1BFA"/>
    <w:rsid w:val="009B221F"/>
    <w:rsid w:val="009B25B8"/>
    <w:rsid w:val="009B56E5"/>
    <w:rsid w:val="009B5EB1"/>
    <w:rsid w:val="009C16E2"/>
    <w:rsid w:val="009C1E7B"/>
    <w:rsid w:val="009C1FE1"/>
    <w:rsid w:val="009D08A7"/>
    <w:rsid w:val="009D0CA4"/>
    <w:rsid w:val="009D22E8"/>
    <w:rsid w:val="009D34BE"/>
    <w:rsid w:val="009D5267"/>
    <w:rsid w:val="009D5487"/>
    <w:rsid w:val="009D568B"/>
    <w:rsid w:val="009E3CD5"/>
    <w:rsid w:val="009E4164"/>
    <w:rsid w:val="009E61DD"/>
    <w:rsid w:val="009F0489"/>
    <w:rsid w:val="009F204A"/>
    <w:rsid w:val="009F5094"/>
    <w:rsid w:val="009F6344"/>
    <w:rsid w:val="00A023BB"/>
    <w:rsid w:val="00A02AF4"/>
    <w:rsid w:val="00A02FCF"/>
    <w:rsid w:val="00A03353"/>
    <w:rsid w:val="00A06C07"/>
    <w:rsid w:val="00A115D2"/>
    <w:rsid w:val="00A136FC"/>
    <w:rsid w:val="00A16150"/>
    <w:rsid w:val="00A17115"/>
    <w:rsid w:val="00A1781F"/>
    <w:rsid w:val="00A218FF"/>
    <w:rsid w:val="00A259E8"/>
    <w:rsid w:val="00A2701A"/>
    <w:rsid w:val="00A277FD"/>
    <w:rsid w:val="00A3194E"/>
    <w:rsid w:val="00A31B43"/>
    <w:rsid w:val="00A3336D"/>
    <w:rsid w:val="00A33DDB"/>
    <w:rsid w:val="00A33DE3"/>
    <w:rsid w:val="00A357A7"/>
    <w:rsid w:val="00A358B8"/>
    <w:rsid w:val="00A428C5"/>
    <w:rsid w:val="00A42C45"/>
    <w:rsid w:val="00A4377C"/>
    <w:rsid w:val="00A43C84"/>
    <w:rsid w:val="00A447E8"/>
    <w:rsid w:val="00A45C6F"/>
    <w:rsid w:val="00A46C2D"/>
    <w:rsid w:val="00A47D43"/>
    <w:rsid w:val="00A5211A"/>
    <w:rsid w:val="00A524E3"/>
    <w:rsid w:val="00A5380E"/>
    <w:rsid w:val="00A57E72"/>
    <w:rsid w:val="00A60A6B"/>
    <w:rsid w:val="00A61167"/>
    <w:rsid w:val="00A645CA"/>
    <w:rsid w:val="00A6566E"/>
    <w:rsid w:val="00A65E5B"/>
    <w:rsid w:val="00A66694"/>
    <w:rsid w:val="00A669A1"/>
    <w:rsid w:val="00A67E4B"/>
    <w:rsid w:val="00A708C7"/>
    <w:rsid w:val="00A71323"/>
    <w:rsid w:val="00A72F0F"/>
    <w:rsid w:val="00A74C7C"/>
    <w:rsid w:val="00A74CAD"/>
    <w:rsid w:val="00A75282"/>
    <w:rsid w:val="00A761FA"/>
    <w:rsid w:val="00A82E82"/>
    <w:rsid w:val="00A83A81"/>
    <w:rsid w:val="00A8467C"/>
    <w:rsid w:val="00A84BE8"/>
    <w:rsid w:val="00A85CE2"/>
    <w:rsid w:val="00A85D76"/>
    <w:rsid w:val="00A86162"/>
    <w:rsid w:val="00A87764"/>
    <w:rsid w:val="00A8791E"/>
    <w:rsid w:val="00A90035"/>
    <w:rsid w:val="00A92855"/>
    <w:rsid w:val="00A92E32"/>
    <w:rsid w:val="00A932B3"/>
    <w:rsid w:val="00A95664"/>
    <w:rsid w:val="00A958C6"/>
    <w:rsid w:val="00A965FA"/>
    <w:rsid w:val="00AA21B0"/>
    <w:rsid w:val="00AA30C1"/>
    <w:rsid w:val="00AA324D"/>
    <w:rsid w:val="00AA3DB1"/>
    <w:rsid w:val="00AA3E0A"/>
    <w:rsid w:val="00AA4273"/>
    <w:rsid w:val="00AA521C"/>
    <w:rsid w:val="00AA72E6"/>
    <w:rsid w:val="00AA7BE9"/>
    <w:rsid w:val="00AB00DD"/>
    <w:rsid w:val="00AB2BD5"/>
    <w:rsid w:val="00AB49E6"/>
    <w:rsid w:val="00AB5E63"/>
    <w:rsid w:val="00AB5F66"/>
    <w:rsid w:val="00AB67AF"/>
    <w:rsid w:val="00AB6FC9"/>
    <w:rsid w:val="00AC08F2"/>
    <w:rsid w:val="00AC0D32"/>
    <w:rsid w:val="00AC1D81"/>
    <w:rsid w:val="00AC3343"/>
    <w:rsid w:val="00AC3871"/>
    <w:rsid w:val="00AC38AC"/>
    <w:rsid w:val="00AC395E"/>
    <w:rsid w:val="00AC4004"/>
    <w:rsid w:val="00AC43F7"/>
    <w:rsid w:val="00AC59C7"/>
    <w:rsid w:val="00AC6CF2"/>
    <w:rsid w:val="00AD143D"/>
    <w:rsid w:val="00AD1E84"/>
    <w:rsid w:val="00AD23D1"/>
    <w:rsid w:val="00AD2959"/>
    <w:rsid w:val="00AD2FAD"/>
    <w:rsid w:val="00AD411E"/>
    <w:rsid w:val="00AD4B4A"/>
    <w:rsid w:val="00AD5016"/>
    <w:rsid w:val="00AD53DD"/>
    <w:rsid w:val="00AD6319"/>
    <w:rsid w:val="00AD665D"/>
    <w:rsid w:val="00AD6867"/>
    <w:rsid w:val="00AD7076"/>
    <w:rsid w:val="00AE04CC"/>
    <w:rsid w:val="00AE2FF9"/>
    <w:rsid w:val="00AE3FC9"/>
    <w:rsid w:val="00AE3FDF"/>
    <w:rsid w:val="00AE46AD"/>
    <w:rsid w:val="00AE5D87"/>
    <w:rsid w:val="00AE6EC8"/>
    <w:rsid w:val="00AE76C7"/>
    <w:rsid w:val="00AE7B2C"/>
    <w:rsid w:val="00AF08BE"/>
    <w:rsid w:val="00AF0ECD"/>
    <w:rsid w:val="00AF394D"/>
    <w:rsid w:val="00AF3DD7"/>
    <w:rsid w:val="00AF75BC"/>
    <w:rsid w:val="00AF78A8"/>
    <w:rsid w:val="00B005DF"/>
    <w:rsid w:val="00B03BAA"/>
    <w:rsid w:val="00B04510"/>
    <w:rsid w:val="00B062B2"/>
    <w:rsid w:val="00B066B8"/>
    <w:rsid w:val="00B06C07"/>
    <w:rsid w:val="00B07791"/>
    <w:rsid w:val="00B079C3"/>
    <w:rsid w:val="00B07B0C"/>
    <w:rsid w:val="00B12A47"/>
    <w:rsid w:val="00B12ECB"/>
    <w:rsid w:val="00B13624"/>
    <w:rsid w:val="00B2004E"/>
    <w:rsid w:val="00B20894"/>
    <w:rsid w:val="00B267AA"/>
    <w:rsid w:val="00B30AE7"/>
    <w:rsid w:val="00B33AE8"/>
    <w:rsid w:val="00B340C1"/>
    <w:rsid w:val="00B34CE7"/>
    <w:rsid w:val="00B357EC"/>
    <w:rsid w:val="00B375F1"/>
    <w:rsid w:val="00B41BA5"/>
    <w:rsid w:val="00B42CD9"/>
    <w:rsid w:val="00B42FB4"/>
    <w:rsid w:val="00B43785"/>
    <w:rsid w:val="00B438DE"/>
    <w:rsid w:val="00B43994"/>
    <w:rsid w:val="00B45172"/>
    <w:rsid w:val="00B51FEB"/>
    <w:rsid w:val="00B54FF0"/>
    <w:rsid w:val="00B5589D"/>
    <w:rsid w:val="00B55C93"/>
    <w:rsid w:val="00B55C9C"/>
    <w:rsid w:val="00B55D6D"/>
    <w:rsid w:val="00B6054C"/>
    <w:rsid w:val="00B609F8"/>
    <w:rsid w:val="00B6300F"/>
    <w:rsid w:val="00B63741"/>
    <w:rsid w:val="00B66D37"/>
    <w:rsid w:val="00B71F34"/>
    <w:rsid w:val="00B72213"/>
    <w:rsid w:val="00B73CF6"/>
    <w:rsid w:val="00B77C36"/>
    <w:rsid w:val="00B81255"/>
    <w:rsid w:val="00B83363"/>
    <w:rsid w:val="00B841EB"/>
    <w:rsid w:val="00B84959"/>
    <w:rsid w:val="00B84BE1"/>
    <w:rsid w:val="00B86477"/>
    <w:rsid w:val="00B872CE"/>
    <w:rsid w:val="00B901D8"/>
    <w:rsid w:val="00B914D6"/>
    <w:rsid w:val="00B93DCF"/>
    <w:rsid w:val="00B94793"/>
    <w:rsid w:val="00B965E8"/>
    <w:rsid w:val="00B96A6A"/>
    <w:rsid w:val="00BA01B8"/>
    <w:rsid w:val="00BA1766"/>
    <w:rsid w:val="00BA18BC"/>
    <w:rsid w:val="00BA1E79"/>
    <w:rsid w:val="00BA2129"/>
    <w:rsid w:val="00BA76F7"/>
    <w:rsid w:val="00BB0348"/>
    <w:rsid w:val="00BB03DE"/>
    <w:rsid w:val="00BB28FE"/>
    <w:rsid w:val="00BB47F5"/>
    <w:rsid w:val="00BB4A2C"/>
    <w:rsid w:val="00BB5260"/>
    <w:rsid w:val="00BB703F"/>
    <w:rsid w:val="00BB7444"/>
    <w:rsid w:val="00BC0C15"/>
    <w:rsid w:val="00BC111A"/>
    <w:rsid w:val="00BC122F"/>
    <w:rsid w:val="00BC19E0"/>
    <w:rsid w:val="00BC1E8A"/>
    <w:rsid w:val="00BC23E5"/>
    <w:rsid w:val="00BC49CE"/>
    <w:rsid w:val="00BC4CBD"/>
    <w:rsid w:val="00BC721C"/>
    <w:rsid w:val="00BC731B"/>
    <w:rsid w:val="00BC7F90"/>
    <w:rsid w:val="00BD01D5"/>
    <w:rsid w:val="00BD0894"/>
    <w:rsid w:val="00BD2A18"/>
    <w:rsid w:val="00BD2B57"/>
    <w:rsid w:val="00BD422C"/>
    <w:rsid w:val="00BD6865"/>
    <w:rsid w:val="00BE15DA"/>
    <w:rsid w:val="00BE2967"/>
    <w:rsid w:val="00BE4117"/>
    <w:rsid w:val="00BE5330"/>
    <w:rsid w:val="00BE6504"/>
    <w:rsid w:val="00BE75B7"/>
    <w:rsid w:val="00BE7FD4"/>
    <w:rsid w:val="00BF0A3F"/>
    <w:rsid w:val="00BF3D30"/>
    <w:rsid w:val="00BF459D"/>
    <w:rsid w:val="00BF619C"/>
    <w:rsid w:val="00BF6932"/>
    <w:rsid w:val="00BF729D"/>
    <w:rsid w:val="00BF758F"/>
    <w:rsid w:val="00C031A9"/>
    <w:rsid w:val="00C05960"/>
    <w:rsid w:val="00C107F2"/>
    <w:rsid w:val="00C12188"/>
    <w:rsid w:val="00C12C59"/>
    <w:rsid w:val="00C133DF"/>
    <w:rsid w:val="00C1470E"/>
    <w:rsid w:val="00C148C8"/>
    <w:rsid w:val="00C149D1"/>
    <w:rsid w:val="00C15C7D"/>
    <w:rsid w:val="00C15CFC"/>
    <w:rsid w:val="00C16F14"/>
    <w:rsid w:val="00C1744F"/>
    <w:rsid w:val="00C21B4B"/>
    <w:rsid w:val="00C21CC7"/>
    <w:rsid w:val="00C2295E"/>
    <w:rsid w:val="00C22DB5"/>
    <w:rsid w:val="00C23946"/>
    <w:rsid w:val="00C23DE5"/>
    <w:rsid w:val="00C2426B"/>
    <w:rsid w:val="00C2498A"/>
    <w:rsid w:val="00C2791D"/>
    <w:rsid w:val="00C3233A"/>
    <w:rsid w:val="00C32E9B"/>
    <w:rsid w:val="00C32FA6"/>
    <w:rsid w:val="00C33F94"/>
    <w:rsid w:val="00C34015"/>
    <w:rsid w:val="00C3427E"/>
    <w:rsid w:val="00C349D8"/>
    <w:rsid w:val="00C36DFB"/>
    <w:rsid w:val="00C36EB4"/>
    <w:rsid w:val="00C407DA"/>
    <w:rsid w:val="00C40E46"/>
    <w:rsid w:val="00C44E84"/>
    <w:rsid w:val="00C47933"/>
    <w:rsid w:val="00C50128"/>
    <w:rsid w:val="00C5072E"/>
    <w:rsid w:val="00C508F3"/>
    <w:rsid w:val="00C5248F"/>
    <w:rsid w:val="00C554B0"/>
    <w:rsid w:val="00C555E4"/>
    <w:rsid w:val="00C55F90"/>
    <w:rsid w:val="00C56067"/>
    <w:rsid w:val="00C56DE0"/>
    <w:rsid w:val="00C57D65"/>
    <w:rsid w:val="00C626E1"/>
    <w:rsid w:val="00C64E74"/>
    <w:rsid w:val="00C65528"/>
    <w:rsid w:val="00C6610F"/>
    <w:rsid w:val="00C66BF6"/>
    <w:rsid w:val="00C66E1F"/>
    <w:rsid w:val="00C76718"/>
    <w:rsid w:val="00C77EBF"/>
    <w:rsid w:val="00C8076D"/>
    <w:rsid w:val="00C835D6"/>
    <w:rsid w:val="00C846F4"/>
    <w:rsid w:val="00C849DE"/>
    <w:rsid w:val="00C84C22"/>
    <w:rsid w:val="00C863F2"/>
    <w:rsid w:val="00C86E45"/>
    <w:rsid w:val="00C87DB3"/>
    <w:rsid w:val="00C911B7"/>
    <w:rsid w:val="00C9359E"/>
    <w:rsid w:val="00C94BB7"/>
    <w:rsid w:val="00C9652A"/>
    <w:rsid w:val="00C965C1"/>
    <w:rsid w:val="00CA0406"/>
    <w:rsid w:val="00CA0D10"/>
    <w:rsid w:val="00CA1A1D"/>
    <w:rsid w:val="00CA250B"/>
    <w:rsid w:val="00CA3D21"/>
    <w:rsid w:val="00CA6591"/>
    <w:rsid w:val="00CA6BFA"/>
    <w:rsid w:val="00CA7CDB"/>
    <w:rsid w:val="00CB0A39"/>
    <w:rsid w:val="00CB16C5"/>
    <w:rsid w:val="00CB174C"/>
    <w:rsid w:val="00CB33AA"/>
    <w:rsid w:val="00CB42F9"/>
    <w:rsid w:val="00CB4927"/>
    <w:rsid w:val="00CB4E9F"/>
    <w:rsid w:val="00CB5980"/>
    <w:rsid w:val="00CB7C48"/>
    <w:rsid w:val="00CC06E6"/>
    <w:rsid w:val="00CC2B3C"/>
    <w:rsid w:val="00CC3370"/>
    <w:rsid w:val="00CC4945"/>
    <w:rsid w:val="00CC4F1A"/>
    <w:rsid w:val="00CC6549"/>
    <w:rsid w:val="00CC7713"/>
    <w:rsid w:val="00CD0D12"/>
    <w:rsid w:val="00CD182D"/>
    <w:rsid w:val="00CD2055"/>
    <w:rsid w:val="00CD2476"/>
    <w:rsid w:val="00CD320F"/>
    <w:rsid w:val="00CD57E8"/>
    <w:rsid w:val="00CD5D73"/>
    <w:rsid w:val="00CD6585"/>
    <w:rsid w:val="00CD65EB"/>
    <w:rsid w:val="00CD694D"/>
    <w:rsid w:val="00CD6F0B"/>
    <w:rsid w:val="00CD7300"/>
    <w:rsid w:val="00CE0FD2"/>
    <w:rsid w:val="00CE17A1"/>
    <w:rsid w:val="00CE23AD"/>
    <w:rsid w:val="00CE244A"/>
    <w:rsid w:val="00CE3367"/>
    <w:rsid w:val="00CE49BD"/>
    <w:rsid w:val="00CE737D"/>
    <w:rsid w:val="00CE7E4C"/>
    <w:rsid w:val="00CF1833"/>
    <w:rsid w:val="00CF235F"/>
    <w:rsid w:val="00CF27C2"/>
    <w:rsid w:val="00CF28DD"/>
    <w:rsid w:val="00CF5CD8"/>
    <w:rsid w:val="00CF5EFE"/>
    <w:rsid w:val="00CF6FF6"/>
    <w:rsid w:val="00CF7BA7"/>
    <w:rsid w:val="00D00C9C"/>
    <w:rsid w:val="00D03A04"/>
    <w:rsid w:val="00D0403C"/>
    <w:rsid w:val="00D04382"/>
    <w:rsid w:val="00D066A7"/>
    <w:rsid w:val="00D1198C"/>
    <w:rsid w:val="00D11BDC"/>
    <w:rsid w:val="00D1340A"/>
    <w:rsid w:val="00D13E14"/>
    <w:rsid w:val="00D14B8C"/>
    <w:rsid w:val="00D14B99"/>
    <w:rsid w:val="00D15A86"/>
    <w:rsid w:val="00D16DA4"/>
    <w:rsid w:val="00D20BCA"/>
    <w:rsid w:val="00D245F8"/>
    <w:rsid w:val="00D24937"/>
    <w:rsid w:val="00D30F25"/>
    <w:rsid w:val="00D317D3"/>
    <w:rsid w:val="00D31D91"/>
    <w:rsid w:val="00D34509"/>
    <w:rsid w:val="00D3520B"/>
    <w:rsid w:val="00D36621"/>
    <w:rsid w:val="00D37291"/>
    <w:rsid w:val="00D37C34"/>
    <w:rsid w:val="00D420DC"/>
    <w:rsid w:val="00D42CC9"/>
    <w:rsid w:val="00D43A73"/>
    <w:rsid w:val="00D44D5B"/>
    <w:rsid w:val="00D45848"/>
    <w:rsid w:val="00D47AE2"/>
    <w:rsid w:val="00D47FE3"/>
    <w:rsid w:val="00D51296"/>
    <w:rsid w:val="00D51BE4"/>
    <w:rsid w:val="00D55EEE"/>
    <w:rsid w:val="00D57468"/>
    <w:rsid w:val="00D6582D"/>
    <w:rsid w:val="00D65ECA"/>
    <w:rsid w:val="00D661F0"/>
    <w:rsid w:val="00D66494"/>
    <w:rsid w:val="00D70665"/>
    <w:rsid w:val="00D717F2"/>
    <w:rsid w:val="00D734F0"/>
    <w:rsid w:val="00D8027F"/>
    <w:rsid w:val="00D80B8E"/>
    <w:rsid w:val="00D81521"/>
    <w:rsid w:val="00D815FD"/>
    <w:rsid w:val="00D82314"/>
    <w:rsid w:val="00D8254A"/>
    <w:rsid w:val="00D8301B"/>
    <w:rsid w:val="00D85D12"/>
    <w:rsid w:val="00D90329"/>
    <w:rsid w:val="00D90652"/>
    <w:rsid w:val="00D91AB4"/>
    <w:rsid w:val="00D92409"/>
    <w:rsid w:val="00D93CC5"/>
    <w:rsid w:val="00D93D50"/>
    <w:rsid w:val="00D95B0E"/>
    <w:rsid w:val="00D96CAD"/>
    <w:rsid w:val="00D973D8"/>
    <w:rsid w:val="00D977FC"/>
    <w:rsid w:val="00DA051C"/>
    <w:rsid w:val="00DA1034"/>
    <w:rsid w:val="00DA1F25"/>
    <w:rsid w:val="00DA2A65"/>
    <w:rsid w:val="00DA5AE8"/>
    <w:rsid w:val="00DA7EB3"/>
    <w:rsid w:val="00DB0844"/>
    <w:rsid w:val="00DB16FD"/>
    <w:rsid w:val="00DB3C2B"/>
    <w:rsid w:val="00DB4B02"/>
    <w:rsid w:val="00DB50A3"/>
    <w:rsid w:val="00DB7D49"/>
    <w:rsid w:val="00DC2994"/>
    <w:rsid w:val="00DC4613"/>
    <w:rsid w:val="00DC4812"/>
    <w:rsid w:val="00DC5354"/>
    <w:rsid w:val="00DD0575"/>
    <w:rsid w:val="00DD56FD"/>
    <w:rsid w:val="00DD6EB6"/>
    <w:rsid w:val="00DD6ECF"/>
    <w:rsid w:val="00DD7420"/>
    <w:rsid w:val="00DE279D"/>
    <w:rsid w:val="00DE4CC6"/>
    <w:rsid w:val="00DE54BE"/>
    <w:rsid w:val="00DF00DB"/>
    <w:rsid w:val="00DF17B5"/>
    <w:rsid w:val="00DF1AF1"/>
    <w:rsid w:val="00DF1D63"/>
    <w:rsid w:val="00DF265F"/>
    <w:rsid w:val="00E005A6"/>
    <w:rsid w:val="00E00DAE"/>
    <w:rsid w:val="00E00E91"/>
    <w:rsid w:val="00E00F94"/>
    <w:rsid w:val="00E01FB9"/>
    <w:rsid w:val="00E04F47"/>
    <w:rsid w:val="00E06618"/>
    <w:rsid w:val="00E105A9"/>
    <w:rsid w:val="00E10AA2"/>
    <w:rsid w:val="00E14BCA"/>
    <w:rsid w:val="00E15E96"/>
    <w:rsid w:val="00E172F3"/>
    <w:rsid w:val="00E24388"/>
    <w:rsid w:val="00E24F9A"/>
    <w:rsid w:val="00E26A1A"/>
    <w:rsid w:val="00E275C5"/>
    <w:rsid w:val="00E30CA4"/>
    <w:rsid w:val="00E30D9C"/>
    <w:rsid w:val="00E34538"/>
    <w:rsid w:val="00E34C70"/>
    <w:rsid w:val="00E35279"/>
    <w:rsid w:val="00E352F0"/>
    <w:rsid w:val="00E35AA9"/>
    <w:rsid w:val="00E35F09"/>
    <w:rsid w:val="00E3603F"/>
    <w:rsid w:val="00E40460"/>
    <w:rsid w:val="00E40910"/>
    <w:rsid w:val="00E41AB9"/>
    <w:rsid w:val="00E422F1"/>
    <w:rsid w:val="00E43EF9"/>
    <w:rsid w:val="00E451B5"/>
    <w:rsid w:val="00E472B3"/>
    <w:rsid w:val="00E47704"/>
    <w:rsid w:val="00E51C5A"/>
    <w:rsid w:val="00E55319"/>
    <w:rsid w:val="00E56BAD"/>
    <w:rsid w:val="00E570B5"/>
    <w:rsid w:val="00E57F1C"/>
    <w:rsid w:val="00E61A85"/>
    <w:rsid w:val="00E61DF2"/>
    <w:rsid w:val="00E61E77"/>
    <w:rsid w:val="00E62982"/>
    <w:rsid w:val="00E64048"/>
    <w:rsid w:val="00E641B1"/>
    <w:rsid w:val="00E66CD0"/>
    <w:rsid w:val="00E675C5"/>
    <w:rsid w:val="00E705AF"/>
    <w:rsid w:val="00E7093A"/>
    <w:rsid w:val="00E742F6"/>
    <w:rsid w:val="00E7591C"/>
    <w:rsid w:val="00E808DC"/>
    <w:rsid w:val="00E82887"/>
    <w:rsid w:val="00E875C6"/>
    <w:rsid w:val="00E96190"/>
    <w:rsid w:val="00EA240F"/>
    <w:rsid w:val="00EA3E3E"/>
    <w:rsid w:val="00EA55E7"/>
    <w:rsid w:val="00EA67E6"/>
    <w:rsid w:val="00EA6AED"/>
    <w:rsid w:val="00EA79CB"/>
    <w:rsid w:val="00EB0743"/>
    <w:rsid w:val="00EB2867"/>
    <w:rsid w:val="00EB3855"/>
    <w:rsid w:val="00EB5382"/>
    <w:rsid w:val="00EB5AEA"/>
    <w:rsid w:val="00EB5C2C"/>
    <w:rsid w:val="00EB6A4F"/>
    <w:rsid w:val="00EB784A"/>
    <w:rsid w:val="00EC0331"/>
    <w:rsid w:val="00EC2A5F"/>
    <w:rsid w:val="00EC34C5"/>
    <w:rsid w:val="00EC3A2A"/>
    <w:rsid w:val="00ED053F"/>
    <w:rsid w:val="00ED1E11"/>
    <w:rsid w:val="00ED4A4B"/>
    <w:rsid w:val="00ED7F67"/>
    <w:rsid w:val="00EE0043"/>
    <w:rsid w:val="00EE18F7"/>
    <w:rsid w:val="00EE1D8A"/>
    <w:rsid w:val="00EE324F"/>
    <w:rsid w:val="00EE43D6"/>
    <w:rsid w:val="00EE4E32"/>
    <w:rsid w:val="00EE6677"/>
    <w:rsid w:val="00EE7260"/>
    <w:rsid w:val="00EE7766"/>
    <w:rsid w:val="00EF4348"/>
    <w:rsid w:val="00EF4A28"/>
    <w:rsid w:val="00EF58CB"/>
    <w:rsid w:val="00EF71D4"/>
    <w:rsid w:val="00EF76BC"/>
    <w:rsid w:val="00F0130D"/>
    <w:rsid w:val="00F01B8F"/>
    <w:rsid w:val="00F026D1"/>
    <w:rsid w:val="00F02B9C"/>
    <w:rsid w:val="00F02D20"/>
    <w:rsid w:val="00F03846"/>
    <w:rsid w:val="00F059AD"/>
    <w:rsid w:val="00F070C5"/>
    <w:rsid w:val="00F152FE"/>
    <w:rsid w:val="00F15C65"/>
    <w:rsid w:val="00F15D5A"/>
    <w:rsid w:val="00F16F43"/>
    <w:rsid w:val="00F17CE5"/>
    <w:rsid w:val="00F214CE"/>
    <w:rsid w:val="00F22184"/>
    <w:rsid w:val="00F23BE4"/>
    <w:rsid w:val="00F26B2D"/>
    <w:rsid w:val="00F329E4"/>
    <w:rsid w:val="00F3398E"/>
    <w:rsid w:val="00F35DDA"/>
    <w:rsid w:val="00F41866"/>
    <w:rsid w:val="00F41B58"/>
    <w:rsid w:val="00F433D1"/>
    <w:rsid w:val="00F45264"/>
    <w:rsid w:val="00F466A8"/>
    <w:rsid w:val="00F468C9"/>
    <w:rsid w:val="00F479F7"/>
    <w:rsid w:val="00F47C02"/>
    <w:rsid w:val="00F508EB"/>
    <w:rsid w:val="00F50E6A"/>
    <w:rsid w:val="00F5198E"/>
    <w:rsid w:val="00F51EEE"/>
    <w:rsid w:val="00F53A41"/>
    <w:rsid w:val="00F541A2"/>
    <w:rsid w:val="00F54803"/>
    <w:rsid w:val="00F56CD1"/>
    <w:rsid w:val="00F5707B"/>
    <w:rsid w:val="00F6078C"/>
    <w:rsid w:val="00F662AB"/>
    <w:rsid w:val="00F66A6F"/>
    <w:rsid w:val="00F6752B"/>
    <w:rsid w:val="00F67C3E"/>
    <w:rsid w:val="00F70377"/>
    <w:rsid w:val="00F710F2"/>
    <w:rsid w:val="00F71BA7"/>
    <w:rsid w:val="00F72A2E"/>
    <w:rsid w:val="00F73B7C"/>
    <w:rsid w:val="00F74136"/>
    <w:rsid w:val="00F75594"/>
    <w:rsid w:val="00F77E3D"/>
    <w:rsid w:val="00F80038"/>
    <w:rsid w:val="00F8066D"/>
    <w:rsid w:val="00F82917"/>
    <w:rsid w:val="00F8323E"/>
    <w:rsid w:val="00F84646"/>
    <w:rsid w:val="00F8500A"/>
    <w:rsid w:val="00F857DE"/>
    <w:rsid w:val="00F85D5B"/>
    <w:rsid w:val="00F86466"/>
    <w:rsid w:val="00F86726"/>
    <w:rsid w:val="00F8706C"/>
    <w:rsid w:val="00F90971"/>
    <w:rsid w:val="00F90DC8"/>
    <w:rsid w:val="00F9334A"/>
    <w:rsid w:val="00F94A5A"/>
    <w:rsid w:val="00FA12B6"/>
    <w:rsid w:val="00FA40F3"/>
    <w:rsid w:val="00FA45EA"/>
    <w:rsid w:val="00FB0DE2"/>
    <w:rsid w:val="00FB1736"/>
    <w:rsid w:val="00FB1A42"/>
    <w:rsid w:val="00FB2DA8"/>
    <w:rsid w:val="00FB3F3D"/>
    <w:rsid w:val="00FB4C37"/>
    <w:rsid w:val="00FB69A0"/>
    <w:rsid w:val="00FC17A4"/>
    <w:rsid w:val="00FC21D3"/>
    <w:rsid w:val="00FC340F"/>
    <w:rsid w:val="00FC529C"/>
    <w:rsid w:val="00FC5575"/>
    <w:rsid w:val="00FC5AAA"/>
    <w:rsid w:val="00FC630E"/>
    <w:rsid w:val="00FD0140"/>
    <w:rsid w:val="00FD254E"/>
    <w:rsid w:val="00FE0E3A"/>
    <w:rsid w:val="00FE174C"/>
    <w:rsid w:val="00FE4B95"/>
    <w:rsid w:val="00FE538A"/>
    <w:rsid w:val="00FF0A3B"/>
    <w:rsid w:val="00FF0CBA"/>
    <w:rsid w:val="00FF4F4F"/>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strokecolor="none [3213]">
      <v:stroke color="none [3213]"/>
      <v:textbox inset="0,0,0,0"/>
    </o:shapedefaults>
    <o:shapelayout v:ext="edit">
      <o:idmap v:ext="edit" data="2"/>
    </o:shapelayout>
  </w:shapeDefaults>
  <w:decimalSymbol w:val="."/>
  <w:listSeparator w:val=","/>
  <w14:docId w14:val="33B1FCF3"/>
  <w15:docId w15:val="{AA67B652-8157-42A2-994C-177F4A10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hAnsi="Calibri Light"/>
      <w:sz w:val="26"/>
    </w:rPr>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link w:val="Heading2Char"/>
    <w:qFormat/>
    <w:pPr>
      <w:keepNext/>
      <w:jc w:val="center"/>
      <w:outlineLvl w:val="1"/>
    </w:pPr>
    <w:rPr>
      <w:b/>
      <w:sz w:val="48"/>
    </w:rPr>
  </w:style>
  <w:style w:type="paragraph" w:styleId="Heading3">
    <w:name w:val="heading 3"/>
    <w:basedOn w:val="Normal"/>
    <w:next w:val="Normal"/>
    <w:link w:val="Heading3Char"/>
    <w:qFormat/>
    <w:pPr>
      <w:keepNext/>
      <w:jc w:val="center"/>
      <w:outlineLvl w:val="2"/>
    </w:pPr>
    <w:rPr>
      <w:b/>
      <w:sz w:val="32"/>
      <w:lang w:val="x-none" w:eastAsia="x-none"/>
    </w:rPr>
  </w:style>
  <w:style w:type="paragraph" w:styleId="Heading4">
    <w:name w:val="heading 4"/>
    <w:basedOn w:val="Normal"/>
    <w:next w:val="Normal"/>
    <w:link w:val="Heading4Char"/>
    <w:qFormat/>
    <w:pPr>
      <w:keepNext/>
      <w:spacing w:before="240" w:after="240"/>
      <w:jc w:val="center"/>
      <w:outlineLvl w:val="3"/>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AB6FC9"/>
    <w:rPr>
      <w:rFonts w:ascii="Calibri Light" w:hAnsi="Calibri Light"/>
      <w:b/>
      <w:sz w:val="48"/>
      <w:lang w:val="en-US" w:eastAsia="en-US" w:bidi="ar-SA"/>
    </w:rPr>
  </w:style>
  <w:style w:type="paragraph" w:customStyle="1" w:styleId="a">
    <w:basedOn w:val="Normal"/>
    <w:next w:val="Normal"/>
    <w:autoRedefine/>
    <w:semiHidden/>
    <w:rsid w:val="00074E8B"/>
    <w:pPr>
      <w:spacing w:before="120" w:after="120" w:line="312" w:lineRule="auto"/>
    </w:pPr>
    <w:rPr>
      <w:rFonts w:ascii="Times New Roman" w:hAnsi="Times New Roman"/>
      <w:sz w:val="28"/>
      <w:szCs w:val="22"/>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link w:val="HeaderChar"/>
    <w:semiHidden/>
    <w:pPr>
      <w:tabs>
        <w:tab w:val="center" w:pos="4320"/>
        <w:tab w:val="right" w:pos="8640"/>
      </w:tabs>
    </w:pPr>
  </w:style>
  <w:style w:type="character" w:customStyle="1" w:styleId="HeaderChar">
    <w:name w:val="Header Char"/>
    <w:link w:val="Header"/>
    <w:rsid w:val="00074E8B"/>
    <w:rPr>
      <w:rFonts w:ascii="Calibri Light" w:hAnsi="Calibri Light"/>
      <w:sz w:val="26"/>
      <w:lang w:val="en-US" w:eastAsia="en-US" w:bidi="ar-S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jc w:val="both"/>
    </w:pPr>
  </w:style>
  <w:style w:type="paragraph" w:styleId="BodyText">
    <w:name w:val="Body Text"/>
    <w:basedOn w:val="Normal"/>
    <w:semiHidden/>
    <w:pPr>
      <w:jc w:val="both"/>
    </w:pPr>
    <w:rPr>
      <w:sz w:val="24"/>
    </w:rPr>
  </w:style>
  <w:style w:type="paragraph" w:styleId="BodyText2">
    <w:name w:val="Body Text 2"/>
    <w:basedOn w:val="Normal"/>
    <w:semiHidden/>
    <w:pPr>
      <w:ind w:left="360"/>
      <w:jc w:val="both"/>
    </w:pPr>
    <w:rPr>
      <w:sz w:val="24"/>
    </w:rPr>
  </w:style>
  <w:style w:type="character" w:styleId="Strong">
    <w:name w:val="Strong"/>
    <w:uiPriority w:val="22"/>
    <w:qFormat/>
    <w:rPr>
      <w:b/>
    </w:rPr>
  </w:style>
  <w:style w:type="paragraph" w:customStyle="1" w:styleId="CharCharChar">
    <w:name w:val="Char Char Char"/>
    <w:basedOn w:val="Normal"/>
    <w:rsid w:val="00A8791E"/>
    <w:pPr>
      <w:spacing w:after="160" w:line="240" w:lineRule="exact"/>
    </w:pPr>
    <w:rPr>
      <w:rFonts w:ascii="Arial" w:hAnsi="Arial"/>
      <w:sz w:val="22"/>
      <w:szCs w:val="22"/>
    </w:rPr>
  </w:style>
  <w:style w:type="paragraph" w:customStyle="1" w:styleId="i">
    <w:name w:val="i"/>
    <w:basedOn w:val="Normal"/>
    <w:pPr>
      <w:numPr>
        <w:numId w:val="1"/>
      </w:numPr>
      <w:spacing w:before="120"/>
    </w:pPr>
    <w:rPr>
      <w:b/>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customStyle="1" w:styleId="CharCharCharChar">
    <w:name w:val="Char Char Char Char"/>
    <w:basedOn w:val="Normal"/>
    <w:rsid w:val="004842E6"/>
    <w:pPr>
      <w:pageBreakBefore/>
      <w:spacing w:before="100" w:beforeAutospacing="1" w:after="100" w:afterAutospacing="1"/>
    </w:pPr>
    <w:rPr>
      <w:sz w:val="20"/>
    </w:rPr>
  </w:style>
  <w:style w:type="paragraph" w:customStyle="1" w:styleId="t1">
    <w:name w:val="t1"/>
    <w:basedOn w:val="Normal"/>
    <w:rsid w:val="006D54C8"/>
    <w:pPr>
      <w:spacing w:before="60" w:after="60" w:line="300" w:lineRule="exact"/>
      <w:ind w:left="540"/>
      <w:jc w:val="both"/>
    </w:pPr>
    <w:rPr>
      <w:sz w:val="24"/>
      <w:szCs w:val="24"/>
    </w:rPr>
  </w:style>
  <w:style w:type="paragraph" w:customStyle="1" w:styleId="t2">
    <w:name w:val="t2"/>
    <w:basedOn w:val="t1"/>
    <w:rsid w:val="009359B4"/>
    <w:pPr>
      <w:tabs>
        <w:tab w:val="left" w:pos="540"/>
      </w:tabs>
      <w:ind w:left="539" w:hanging="539"/>
    </w:pPr>
  </w:style>
  <w:style w:type="paragraph" w:customStyle="1" w:styleId="CharCharChar0">
    <w:name w:val="Char Char Char"/>
    <w:basedOn w:val="Normal"/>
    <w:semiHidden/>
    <w:rsid w:val="005A42DC"/>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1D3439"/>
    <w:pPr>
      <w:spacing w:after="160" w:line="240" w:lineRule="exact"/>
    </w:pPr>
    <w:rPr>
      <w:rFonts w:ascii="Arial" w:hAnsi="Arial"/>
      <w:sz w:val="22"/>
      <w:szCs w:val="22"/>
    </w:rPr>
  </w:style>
  <w:style w:type="character" w:customStyle="1" w:styleId="apple-converted-space">
    <w:name w:val="apple-converted-space"/>
    <w:basedOn w:val="DefaultParagraphFont"/>
    <w:rsid w:val="003012AD"/>
  </w:style>
  <w:style w:type="table" w:styleId="TableGrid">
    <w:name w:val="Table Grid"/>
    <w:basedOn w:val="TableNormal"/>
    <w:uiPriority w:val="39"/>
    <w:rsid w:val="004F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4F6AE2"/>
    <w:pPr>
      <w:pageBreakBefore/>
      <w:spacing w:before="100" w:beforeAutospacing="1" w:after="100" w:afterAutospacing="1"/>
    </w:pPr>
    <w:rPr>
      <w:sz w:val="20"/>
    </w:rPr>
  </w:style>
  <w:style w:type="paragraph" w:customStyle="1" w:styleId="Body">
    <w:name w:val="Body"/>
    <w:basedOn w:val="Normal"/>
    <w:rsid w:val="006643C3"/>
    <w:pPr>
      <w:widowControl w:val="0"/>
    </w:pPr>
    <w:rPr>
      <w:rFonts w:ascii="Times New Roman" w:eastAsia="Calibri Light" w:hAnsi="Times New Roman"/>
      <w:szCs w:val="26"/>
    </w:rPr>
  </w:style>
  <w:style w:type="paragraph" w:customStyle="1" w:styleId="TableParagraph">
    <w:name w:val="Table Paragraph"/>
    <w:basedOn w:val="Normal"/>
    <w:rsid w:val="006643C3"/>
    <w:pPr>
      <w:widowControl w:val="0"/>
    </w:pPr>
    <w:rPr>
      <w:sz w:val="22"/>
      <w:szCs w:val="22"/>
    </w:rPr>
  </w:style>
  <w:style w:type="paragraph" w:styleId="BodyTextIndent">
    <w:name w:val="Body Text Indent"/>
    <w:basedOn w:val="Normal"/>
    <w:rsid w:val="00103EAB"/>
    <w:pPr>
      <w:spacing w:before="100" w:beforeAutospacing="1" w:after="100" w:afterAutospacing="1"/>
    </w:pPr>
    <w:rPr>
      <w:rFonts w:ascii="Times New Roman" w:hAnsi="Times New Roman"/>
      <w:sz w:val="24"/>
      <w:szCs w:val="24"/>
    </w:rPr>
  </w:style>
  <w:style w:type="paragraph" w:styleId="NormalWeb">
    <w:name w:val="Normal (Web)"/>
    <w:basedOn w:val="Normal"/>
    <w:uiPriority w:val="99"/>
    <w:rsid w:val="00103EAB"/>
    <w:pPr>
      <w:spacing w:before="100" w:beforeAutospacing="1" w:after="100" w:afterAutospacing="1"/>
    </w:pPr>
    <w:rPr>
      <w:rFonts w:ascii="Times New Roman" w:hAnsi="Times New Roman"/>
      <w:sz w:val="24"/>
      <w:szCs w:val="24"/>
    </w:rPr>
  </w:style>
  <w:style w:type="paragraph" w:customStyle="1" w:styleId="Default">
    <w:name w:val="Default"/>
    <w:rsid w:val="00313B9B"/>
    <w:pPr>
      <w:autoSpaceDE w:val="0"/>
      <w:autoSpaceDN w:val="0"/>
      <w:adjustRightInd w:val="0"/>
    </w:pPr>
    <w:rPr>
      <w:rFonts w:ascii="Arial" w:hAnsi="Arial" w:cs="Arial"/>
      <w:color w:val="000000"/>
      <w:sz w:val="24"/>
      <w:szCs w:val="24"/>
    </w:rPr>
  </w:style>
  <w:style w:type="paragraph" w:styleId="ListParagraph">
    <w:name w:val="List Paragraph"/>
    <w:aliases w:val="Список - уровень 1"/>
    <w:basedOn w:val="Normal"/>
    <w:link w:val="ListParagraphChar"/>
    <w:qFormat/>
    <w:rsid w:val="00C76718"/>
    <w:pPr>
      <w:ind w:left="720"/>
      <w:contextualSpacing/>
    </w:pPr>
    <w:rPr>
      <w:rFonts w:ascii="Times New Roman" w:hAnsi="Times New Roman"/>
      <w:sz w:val="28"/>
      <w:szCs w:val="28"/>
    </w:rPr>
  </w:style>
  <w:style w:type="paragraph" w:styleId="BodyTextIndent2">
    <w:name w:val="Body Text Indent 2"/>
    <w:basedOn w:val="Normal"/>
    <w:rsid w:val="002E0431"/>
    <w:pPr>
      <w:spacing w:before="120" w:after="120" w:line="312" w:lineRule="auto"/>
      <w:ind w:right="4" w:firstLine="567"/>
      <w:jc w:val="both"/>
    </w:pPr>
    <w:rPr>
      <w:sz w:val="28"/>
      <w:szCs w:val="28"/>
    </w:rPr>
  </w:style>
  <w:style w:type="character" w:customStyle="1" w:styleId="Heading3Char">
    <w:name w:val="Heading 3 Char"/>
    <w:link w:val="Heading3"/>
    <w:rsid w:val="00D24937"/>
    <w:rPr>
      <w:rFonts w:ascii="Calibri Light" w:hAnsi="Calibri Light"/>
      <w:b/>
      <w:sz w:val="32"/>
    </w:rPr>
  </w:style>
  <w:style w:type="character" w:customStyle="1" w:styleId="Heading4Char">
    <w:name w:val="Heading 4 Char"/>
    <w:link w:val="Heading4"/>
    <w:rsid w:val="00D24937"/>
    <w:rPr>
      <w:rFonts w:ascii="Calibri Light" w:hAnsi="Calibri Light"/>
      <w:b/>
      <w:sz w:val="26"/>
    </w:rPr>
  </w:style>
  <w:style w:type="paragraph" w:styleId="BalloonText">
    <w:name w:val="Balloon Text"/>
    <w:basedOn w:val="Normal"/>
    <w:link w:val="BalloonTextChar"/>
    <w:uiPriority w:val="99"/>
    <w:semiHidden/>
    <w:unhideWhenUsed/>
    <w:rsid w:val="00D0403C"/>
    <w:rPr>
      <w:rFonts w:cs="Calibri Light"/>
      <w:sz w:val="18"/>
      <w:szCs w:val="18"/>
    </w:rPr>
  </w:style>
  <w:style w:type="character" w:customStyle="1" w:styleId="BalloonTextChar">
    <w:name w:val="Balloon Text Char"/>
    <w:link w:val="BalloonText"/>
    <w:uiPriority w:val="99"/>
    <w:semiHidden/>
    <w:rsid w:val="00D0403C"/>
    <w:rPr>
      <w:rFonts w:ascii="Calibri Light" w:hAnsi="Calibri Light" w:cs="Calibri Light"/>
      <w:sz w:val="18"/>
      <w:szCs w:val="18"/>
    </w:rPr>
  </w:style>
  <w:style w:type="character" w:styleId="CommentReference">
    <w:name w:val="annotation reference"/>
    <w:semiHidden/>
    <w:unhideWhenUsed/>
    <w:rsid w:val="00D42CC9"/>
    <w:rPr>
      <w:sz w:val="16"/>
      <w:szCs w:val="16"/>
    </w:rPr>
  </w:style>
  <w:style w:type="paragraph" w:styleId="CommentText">
    <w:name w:val="annotation text"/>
    <w:basedOn w:val="Normal"/>
    <w:link w:val="CommentTextChar"/>
    <w:semiHidden/>
    <w:unhideWhenUsed/>
    <w:rsid w:val="00D42CC9"/>
    <w:rPr>
      <w:sz w:val="20"/>
    </w:rPr>
  </w:style>
  <w:style w:type="character" w:customStyle="1" w:styleId="CommentTextChar">
    <w:name w:val="Comment Text Char"/>
    <w:link w:val="CommentText"/>
    <w:uiPriority w:val="99"/>
    <w:semiHidden/>
    <w:rsid w:val="00D42CC9"/>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D42CC9"/>
    <w:rPr>
      <w:b/>
      <w:bCs/>
    </w:rPr>
  </w:style>
  <w:style w:type="character" w:customStyle="1" w:styleId="CommentSubjectChar">
    <w:name w:val="Comment Subject Char"/>
    <w:link w:val="CommentSubject"/>
    <w:uiPriority w:val="99"/>
    <w:semiHidden/>
    <w:rsid w:val="00D42CC9"/>
    <w:rPr>
      <w:rFonts w:ascii="Calibri Light" w:hAnsi="Calibri Light"/>
      <w:b/>
      <w:bCs/>
      <w:lang w:val="en-US" w:eastAsia="en-US"/>
    </w:rPr>
  </w:style>
  <w:style w:type="character" w:customStyle="1" w:styleId="hps">
    <w:name w:val="hps"/>
    <w:rsid w:val="00E15E96"/>
  </w:style>
  <w:style w:type="paragraph" w:customStyle="1" w:styleId="1Text">
    <w:name w:val="1. Text"/>
    <w:basedOn w:val="Normal"/>
    <w:link w:val="1TextCharChar"/>
    <w:qFormat/>
    <w:rsid w:val="00E15E96"/>
    <w:pPr>
      <w:spacing w:beforeLines="40" w:before="40" w:afterLines="40" w:after="40" w:line="288" w:lineRule="auto"/>
      <w:ind w:firstLine="567"/>
      <w:jc w:val="both"/>
    </w:pPr>
    <w:rPr>
      <w:rFonts w:ascii="Times New Roman" w:eastAsia="Calibri Light" w:hAnsi="Times New Roman"/>
      <w:sz w:val="24"/>
      <w:szCs w:val="24"/>
    </w:rPr>
  </w:style>
  <w:style w:type="character" w:customStyle="1" w:styleId="1TextCharChar">
    <w:name w:val="1. Text Char Char"/>
    <w:link w:val="1Text"/>
    <w:rsid w:val="00E15E96"/>
    <w:rPr>
      <w:rFonts w:eastAsia="Calibri Light"/>
      <w:sz w:val="24"/>
      <w:szCs w:val="24"/>
    </w:rPr>
  </w:style>
  <w:style w:type="character" w:styleId="Emphasis">
    <w:name w:val="Emphasis"/>
    <w:uiPriority w:val="20"/>
    <w:qFormat/>
    <w:rsid w:val="00E15E96"/>
    <w:rPr>
      <w:i/>
      <w:iCs/>
    </w:rPr>
  </w:style>
  <w:style w:type="paragraph" w:customStyle="1" w:styleId="1Tomtat">
    <w:name w:val="1. Tom tat"/>
    <w:basedOn w:val="Normal"/>
    <w:rsid w:val="00E15E96"/>
    <w:pPr>
      <w:spacing w:before="40" w:after="40" w:line="288" w:lineRule="auto"/>
      <w:ind w:left="567" w:right="567"/>
      <w:jc w:val="both"/>
    </w:pPr>
    <w:rPr>
      <w:rFonts w:ascii="Times New Roman" w:hAnsi="Times New Roman"/>
      <w:sz w:val="20"/>
      <w:szCs w:val="24"/>
    </w:rPr>
  </w:style>
  <w:style w:type="character" w:customStyle="1" w:styleId="fontstyle01">
    <w:name w:val="fontstyle01"/>
    <w:rsid w:val="00981809"/>
    <w:rPr>
      <w:rFonts w:ascii="Times New Roman" w:hAnsi="Times New Roman" w:cs="Times New Roman" w:hint="default"/>
      <w:b w:val="0"/>
      <w:bCs w:val="0"/>
      <w:i w:val="0"/>
      <w:iCs w:val="0"/>
      <w:color w:val="000000"/>
      <w:sz w:val="26"/>
      <w:szCs w:val="26"/>
    </w:rPr>
  </w:style>
  <w:style w:type="character" w:customStyle="1" w:styleId="fontstyle21">
    <w:name w:val="fontstyle21"/>
    <w:rsid w:val="00981809"/>
    <w:rPr>
      <w:rFonts w:ascii="Symbol" w:hAnsi="Symbol" w:hint="default"/>
      <w:b w:val="0"/>
      <w:bCs w:val="0"/>
      <w:i w:val="0"/>
      <w:iCs w:val="0"/>
      <w:color w:val="000000"/>
      <w:sz w:val="26"/>
      <w:szCs w:val="26"/>
    </w:rPr>
  </w:style>
  <w:style w:type="character" w:customStyle="1" w:styleId="fontstyle31">
    <w:name w:val="fontstyle31"/>
    <w:rsid w:val="00742E09"/>
    <w:rPr>
      <w:rFonts w:ascii="Calibri" w:hAnsi="Calibri" w:cs="Calibri" w:hint="default"/>
      <w:b w:val="0"/>
      <w:bCs w:val="0"/>
      <w:i w:val="0"/>
      <w:iCs w:val="0"/>
      <w:color w:val="000000"/>
      <w:sz w:val="22"/>
      <w:szCs w:val="22"/>
    </w:rPr>
  </w:style>
  <w:style w:type="character" w:customStyle="1" w:styleId="fontstyle41">
    <w:name w:val="fontstyle41"/>
    <w:rsid w:val="00742E09"/>
    <w:rPr>
      <w:rFonts w:ascii="Times New Roman" w:hAnsi="Times New Roman" w:cs="Times New Roman" w:hint="default"/>
      <w:b w:val="0"/>
      <w:bCs w:val="0"/>
      <w:i/>
      <w:iCs/>
      <w:color w:val="000000"/>
      <w:sz w:val="26"/>
      <w:szCs w:val="26"/>
    </w:rPr>
  </w:style>
  <w:style w:type="character" w:customStyle="1" w:styleId="fontstyle51">
    <w:name w:val="fontstyle51"/>
    <w:rsid w:val="00742E09"/>
    <w:rPr>
      <w:rFonts w:ascii="Microsoft JhengHei" w:eastAsia="Microsoft JhengHei" w:hAnsi="Microsoft JhengHei" w:hint="eastAsia"/>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3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vi-VN" w:eastAsia="vi-VN"/>
    </w:rPr>
  </w:style>
  <w:style w:type="character" w:customStyle="1" w:styleId="HTMLPreformattedChar">
    <w:name w:val="HTML Preformatted Char"/>
    <w:link w:val="HTMLPreformatted"/>
    <w:uiPriority w:val="99"/>
    <w:semiHidden/>
    <w:rsid w:val="003A783A"/>
    <w:rPr>
      <w:rFonts w:ascii="Courier New" w:hAnsi="Courier New" w:cs="Courier New"/>
    </w:rPr>
  </w:style>
  <w:style w:type="character" w:customStyle="1" w:styleId="y2iqfc">
    <w:name w:val="y2iqfc"/>
    <w:rsid w:val="003A783A"/>
  </w:style>
  <w:style w:type="character" w:customStyle="1" w:styleId="text-color-purple">
    <w:name w:val="text-color-purple"/>
    <w:rsid w:val="00E875C6"/>
  </w:style>
  <w:style w:type="character" w:customStyle="1" w:styleId="ListParagraphChar">
    <w:name w:val="List Paragraph Char"/>
    <w:aliases w:val="Список - уровень 1 Char"/>
    <w:link w:val="ListParagraph"/>
    <w:locked/>
    <w:rsid w:val="00F77E3D"/>
    <w:rPr>
      <w:sz w:val="28"/>
      <w:szCs w:val="28"/>
    </w:rPr>
  </w:style>
  <w:style w:type="character" w:customStyle="1" w:styleId="page-numbers-info">
    <w:name w:val="page-numbers-info"/>
    <w:basedOn w:val="DefaultParagraphFont"/>
    <w:rsid w:val="000C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1753">
      <w:bodyDiv w:val="1"/>
      <w:marLeft w:val="0"/>
      <w:marRight w:val="0"/>
      <w:marTop w:val="0"/>
      <w:marBottom w:val="0"/>
      <w:divBdr>
        <w:top w:val="none" w:sz="0" w:space="0" w:color="auto"/>
        <w:left w:val="none" w:sz="0" w:space="0" w:color="auto"/>
        <w:bottom w:val="none" w:sz="0" w:space="0" w:color="auto"/>
        <w:right w:val="none" w:sz="0" w:space="0" w:color="auto"/>
      </w:divBdr>
    </w:div>
    <w:div w:id="255596215">
      <w:bodyDiv w:val="1"/>
      <w:marLeft w:val="0"/>
      <w:marRight w:val="0"/>
      <w:marTop w:val="0"/>
      <w:marBottom w:val="0"/>
      <w:divBdr>
        <w:top w:val="none" w:sz="0" w:space="0" w:color="auto"/>
        <w:left w:val="none" w:sz="0" w:space="0" w:color="auto"/>
        <w:bottom w:val="none" w:sz="0" w:space="0" w:color="auto"/>
        <w:right w:val="none" w:sz="0" w:space="0" w:color="auto"/>
      </w:divBdr>
    </w:div>
    <w:div w:id="779228747">
      <w:bodyDiv w:val="1"/>
      <w:marLeft w:val="0"/>
      <w:marRight w:val="0"/>
      <w:marTop w:val="0"/>
      <w:marBottom w:val="0"/>
      <w:divBdr>
        <w:top w:val="none" w:sz="0" w:space="0" w:color="auto"/>
        <w:left w:val="none" w:sz="0" w:space="0" w:color="auto"/>
        <w:bottom w:val="none" w:sz="0" w:space="0" w:color="auto"/>
        <w:right w:val="none" w:sz="0" w:space="0" w:color="auto"/>
      </w:divBdr>
    </w:div>
    <w:div w:id="939293847">
      <w:bodyDiv w:val="1"/>
      <w:marLeft w:val="0"/>
      <w:marRight w:val="0"/>
      <w:marTop w:val="0"/>
      <w:marBottom w:val="0"/>
      <w:divBdr>
        <w:top w:val="none" w:sz="0" w:space="0" w:color="auto"/>
        <w:left w:val="none" w:sz="0" w:space="0" w:color="auto"/>
        <w:bottom w:val="none" w:sz="0" w:space="0" w:color="auto"/>
        <w:right w:val="none" w:sz="0" w:space="0" w:color="auto"/>
      </w:divBdr>
    </w:div>
    <w:div w:id="955602006">
      <w:bodyDiv w:val="1"/>
      <w:marLeft w:val="0"/>
      <w:marRight w:val="0"/>
      <w:marTop w:val="0"/>
      <w:marBottom w:val="0"/>
      <w:divBdr>
        <w:top w:val="none" w:sz="0" w:space="0" w:color="auto"/>
        <w:left w:val="none" w:sz="0" w:space="0" w:color="auto"/>
        <w:bottom w:val="none" w:sz="0" w:space="0" w:color="auto"/>
        <w:right w:val="none" w:sz="0" w:space="0" w:color="auto"/>
      </w:divBdr>
    </w:div>
    <w:div w:id="1053654372">
      <w:bodyDiv w:val="1"/>
      <w:marLeft w:val="0"/>
      <w:marRight w:val="0"/>
      <w:marTop w:val="0"/>
      <w:marBottom w:val="0"/>
      <w:divBdr>
        <w:top w:val="none" w:sz="0" w:space="0" w:color="auto"/>
        <w:left w:val="none" w:sz="0" w:space="0" w:color="auto"/>
        <w:bottom w:val="none" w:sz="0" w:space="0" w:color="auto"/>
        <w:right w:val="none" w:sz="0" w:space="0" w:color="auto"/>
      </w:divBdr>
    </w:div>
    <w:div w:id="1065688169">
      <w:bodyDiv w:val="1"/>
      <w:marLeft w:val="0"/>
      <w:marRight w:val="0"/>
      <w:marTop w:val="0"/>
      <w:marBottom w:val="0"/>
      <w:divBdr>
        <w:top w:val="none" w:sz="0" w:space="0" w:color="auto"/>
        <w:left w:val="none" w:sz="0" w:space="0" w:color="auto"/>
        <w:bottom w:val="none" w:sz="0" w:space="0" w:color="auto"/>
        <w:right w:val="none" w:sz="0" w:space="0" w:color="auto"/>
      </w:divBdr>
    </w:div>
    <w:div w:id="1081026016">
      <w:bodyDiv w:val="1"/>
      <w:marLeft w:val="0"/>
      <w:marRight w:val="0"/>
      <w:marTop w:val="0"/>
      <w:marBottom w:val="0"/>
      <w:divBdr>
        <w:top w:val="none" w:sz="0" w:space="0" w:color="auto"/>
        <w:left w:val="none" w:sz="0" w:space="0" w:color="auto"/>
        <w:bottom w:val="none" w:sz="0" w:space="0" w:color="auto"/>
        <w:right w:val="none" w:sz="0" w:space="0" w:color="auto"/>
      </w:divBdr>
    </w:div>
    <w:div w:id="1168641500">
      <w:bodyDiv w:val="1"/>
      <w:marLeft w:val="0"/>
      <w:marRight w:val="0"/>
      <w:marTop w:val="0"/>
      <w:marBottom w:val="0"/>
      <w:divBdr>
        <w:top w:val="none" w:sz="0" w:space="0" w:color="auto"/>
        <w:left w:val="none" w:sz="0" w:space="0" w:color="auto"/>
        <w:bottom w:val="none" w:sz="0" w:space="0" w:color="auto"/>
        <w:right w:val="none" w:sz="0" w:space="0" w:color="auto"/>
      </w:divBdr>
    </w:div>
    <w:div w:id="1172374623">
      <w:bodyDiv w:val="1"/>
      <w:marLeft w:val="0"/>
      <w:marRight w:val="0"/>
      <w:marTop w:val="0"/>
      <w:marBottom w:val="0"/>
      <w:divBdr>
        <w:top w:val="none" w:sz="0" w:space="0" w:color="auto"/>
        <w:left w:val="none" w:sz="0" w:space="0" w:color="auto"/>
        <w:bottom w:val="none" w:sz="0" w:space="0" w:color="auto"/>
        <w:right w:val="none" w:sz="0" w:space="0" w:color="auto"/>
      </w:divBdr>
    </w:div>
    <w:div w:id="1446078464">
      <w:bodyDiv w:val="1"/>
      <w:marLeft w:val="0"/>
      <w:marRight w:val="0"/>
      <w:marTop w:val="0"/>
      <w:marBottom w:val="0"/>
      <w:divBdr>
        <w:top w:val="none" w:sz="0" w:space="0" w:color="auto"/>
        <w:left w:val="none" w:sz="0" w:space="0" w:color="auto"/>
        <w:bottom w:val="none" w:sz="0" w:space="0" w:color="auto"/>
        <w:right w:val="none" w:sz="0" w:space="0" w:color="auto"/>
      </w:divBdr>
    </w:div>
    <w:div w:id="1506288200">
      <w:bodyDiv w:val="1"/>
      <w:marLeft w:val="0"/>
      <w:marRight w:val="0"/>
      <w:marTop w:val="0"/>
      <w:marBottom w:val="0"/>
      <w:divBdr>
        <w:top w:val="none" w:sz="0" w:space="0" w:color="auto"/>
        <w:left w:val="none" w:sz="0" w:space="0" w:color="auto"/>
        <w:bottom w:val="none" w:sz="0" w:space="0" w:color="auto"/>
        <w:right w:val="none" w:sz="0" w:space="0" w:color="auto"/>
      </w:divBdr>
    </w:div>
    <w:div w:id="1725789610">
      <w:bodyDiv w:val="1"/>
      <w:marLeft w:val="0"/>
      <w:marRight w:val="0"/>
      <w:marTop w:val="0"/>
      <w:marBottom w:val="0"/>
      <w:divBdr>
        <w:top w:val="none" w:sz="0" w:space="0" w:color="auto"/>
        <w:left w:val="none" w:sz="0" w:space="0" w:color="auto"/>
        <w:bottom w:val="none" w:sz="0" w:space="0" w:color="auto"/>
        <w:right w:val="none" w:sz="0" w:space="0" w:color="auto"/>
      </w:divBdr>
      <w:divsChild>
        <w:div w:id="942106567">
          <w:marLeft w:val="0"/>
          <w:marRight w:val="0"/>
          <w:marTop w:val="0"/>
          <w:marBottom w:val="0"/>
          <w:divBdr>
            <w:top w:val="none" w:sz="0" w:space="0" w:color="auto"/>
            <w:left w:val="none" w:sz="0" w:space="0" w:color="auto"/>
            <w:bottom w:val="none" w:sz="0" w:space="0" w:color="auto"/>
            <w:right w:val="none" w:sz="0" w:space="0" w:color="auto"/>
          </w:divBdr>
        </w:div>
      </w:divsChild>
    </w:div>
    <w:div w:id="1745447402">
      <w:bodyDiv w:val="1"/>
      <w:marLeft w:val="0"/>
      <w:marRight w:val="0"/>
      <w:marTop w:val="0"/>
      <w:marBottom w:val="0"/>
      <w:divBdr>
        <w:top w:val="none" w:sz="0" w:space="0" w:color="auto"/>
        <w:left w:val="none" w:sz="0" w:space="0" w:color="auto"/>
        <w:bottom w:val="none" w:sz="0" w:space="0" w:color="auto"/>
        <w:right w:val="none" w:sz="0" w:space="0" w:color="auto"/>
      </w:divBdr>
    </w:div>
    <w:div w:id="1848977934">
      <w:bodyDiv w:val="1"/>
      <w:marLeft w:val="0"/>
      <w:marRight w:val="0"/>
      <w:marTop w:val="0"/>
      <w:marBottom w:val="0"/>
      <w:divBdr>
        <w:top w:val="none" w:sz="0" w:space="0" w:color="auto"/>
        <w:left w:val="none" w:sz="0" w:space="0" w:color="auto"/>
        <w:bottom w:val="none" w:sz="0" w:space="0" w:color="auto"/>
        <w:right w:val="none" w:sz="0" w:space="0" w:color="auto"/>
      </w:divBdr>
    </w:div>
    <w:div w:id="1887137847">
      <w:bodyDiv w:val="1"/>
      <w:marLeft w:val="0"/>
      <w:marRight w:val="0"/>
      <w:marTop w:val="0"/>
      <w:marBottom w:val="0"/>
      <w:divBdr>
        <w:top w:val="none" w:sz="0" w:space="0" w:color="auto"/>
        <w:left w:val="none" w:sz="0" w:space="0" w:color="auto"/>
        <w:bottom w:val="none" w:sz="0" w:space="0" w:color="auto"/>
        <w:right w:val="none" w:sz="0" w:space="0" w:color="auto"/>
      </w:divBdr>
    </w:div>
    <w:div w:id="20504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A1C7-DA2C-4C9C-8600-3CCC7031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2256</Words>
  <Characters>12863</Characters>
  <Application>Microsoft Office Word</Application>
  <DocSecurity>0</DocSecurity>
  <Lines>107</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Khoa häc C«ng nghÖ vµ M«i tr­êng</vt:lpstr>
      <vt:lpstr>Bé Khoa häc C«ng nghÖ vµ M«i tr­êng</vt:lpstr>
    </vt:vector>
  </TitlesOfParts>
  <Company>STAMEQ</Company>
  <LinksUpToDate>false</LinksUpToDate>
  <CharactersWithSpaces>15089</CharactersWithSpaces>
  <SharedDoc>false</SharedDoc>
  <HLinks>
    <vt:vector size="12" baseType="variant">
      <vt:variant>
        <vt:i4>3801193</vt:i4>
      </vt:variant>
      <vt:variant>
        <vt:i4>6</vt:i4>
      </vt:variant>
      <vt:variant>
        <vt:i4>0</vt:i4>
      </vt:variant>
      <vt:variant>
        <vt:i4>5</vt:i4>
      </vt:variant>
      <vt:variant>
        <vt:lpwstr>http://thuysanvietnam.com.vn/nuoi-tom-the-chan-trang-trai-bat-nen-day-article-6651.tsvn</vt:lpwstr>
      </vt:variant>
      <vt:variant>
        <vt:lpwstr/>
      </vt:variant>
      <vt:variant>
        <vt:i4>65587</vt:i4>
      </vt:variant>
      <vt:variant>
        <vt:i4>0</vt:i4>
      </vt:variant>
      <vt:variant>
        <vt:i4>0</vt:i4>
      </vt:variant>
      <vt:variant>
        <vt:i4>5</vt:i4>
      </vt:variant>
      <vt:variant>
        <vt:lpwstr>mailto:nguyenvana@gmail.com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C«ng nghÖ vµ M«i tr­êng</dc:title>
  <dc:subject/>
  <dc:creator>Tran Xuan Nam</dc:creator>
  <cp:keywords>FoxChit SOFTWARE SOLUTIONS</cp:keywords>
  <cp:lastModifiedBy>Linh Vũ</cp:lastModifiedBy>
  <cp:revision>3</cp:revision>
  <cp:lastPrinted>2026-02-02T04:08:00Z</cp:lastPrinted>
  <dcterms:created xsi:type="dcterms:W3CDTF">2026-04-03T09:59:00Z</dcterms:created>
  <dcterms:modified xsi:type="dcterms:W3CDTF">2026-04-03T10:11:00Z</dcterms:modified>
</cp:coreProperties>
</file>